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28" w:rsidRDefault="004A3D28" w:rsidP="004A3D28">
      <w:pPr>
        <w:ind w:firstLine="709"/>
        <w:jc w:val="center"/>
        <w:rPr>
          <w:b/>
        </w:rPr>
      </w:pPr>
      <w:r w:rsidRPr="00395AA5">
        <w:rPr>
          <w:b/>
        </w:rPr>
        <w:t>Методические рекомендации по организации изучения дисциплины</w:t>
      </w:r>
    </w:p>
    <w:p w:rsidR="004A3D28" w:rsidRPr="006B3E0A" w:rsidRDefault="004A3D28" w:rsidP="004A3D28">
      <w:pPr>
        <w:ind w:firstLine="709"/>
        <w:jc w:val="both"/>
      </w:pPr>
      <w:r w:rsidRPr="006B3E0A">
        <w:t xml:space="preserve">Курс «Педагогическая антропология» имеет теоретико-прикладной характер и </w:t>
      </w:r>
      <w:r w:rsidRPr="006B3E0A">
        <w:rPr>
          <w:lang w:bidi="ru-RU"/>
        </w:rPr>
        <w:t>тесно связан с будущей профессионально-педагогической деятельностью магистрантов.</w:t>
      </w:r>
      <w:r w:rsidRPr="006B3E0A">
        <w:t xml:space="preserve"> </w:t>
      </w:r>
      <w:r w:rsidRPr="006B3E0A">
        <w:rPr>
          <w:bCs/>
        </w:rPr>
        <w:t>П</w:t>
      </w:r>
      <w:r w:rsidRPr="006B3E0A">
        <w:rPr>
          <w:bCs/>
          <w:iCs/>
        </w:rPr>
        <w:t xml:space="preserve">рограммой дисциплины не </w:t>
      </w:r>
      <w:r w:rsidRPr="006B3E0A">
        <w:t xml:space="preserve">предусмотрены лекционные занятия. </w:t>
      </w:r>
      <w:r w:rsidRPr="006B3E0A">
        <w:rPr>
          <w:bCs/>
          <w:iCs/>
        </w:rPr>
        <w:t xml:space="preserve">Семинарские занятия направлены на </w:t>
      </w:r>
      <w:r w:rsidRPr="006B3E0A">
        <w:t xml:space="preserve">формирование у студентов: </w:t>
      </w:r>
    </w:p>
    <w:p w:rsidR="004A3D28" w:rsidRPr="006B3E0A" w:rsidRDefault="004A3D28" w:rsidP="004A3D28">
      <w:pPr>
        <w:ind w:firstLine="709"/>
        <w:jc w:val="both"/>
      </w:pPr>
      <w:r w:rsidRPr="006B3E0A">
        <w:t>– научно обоснованных пре</w:t>
      </w:r>
      <w:r w:rsidRPr="006B3E0A">
        <w:t>д</w:t>
      </w:r>
      <w:r w:rsidRPr="006B3E0A">
        <w:t>ставлений об антропологическом принципе познания и антропологическом измерении педагогической реальности (Раздел 1);</w:t>
      </w:r>
    </w:p>
    <w:p w:rsidR="004A3D28" w:rsidRPr="006B3E0A" w:rsidRDefault="004A3D28" w:rsidP="004A3D28">
      <w:pPr>
        <w:ind w:firstLine="709"/>
        <w:jc w:val="both"/>
      </w:pPr>
      <w:r w:rsidRPr="006B3E0A">
        <w:t>– п</w:t>
      </w:r>
      <w:r w:rsidRPr="006B3E0A">
        <w:rPr>
          <w:iCs/>
          <w:color w:val="000000"/>
        </w:rPr>
        <w:t xml:space="preserve">редставления о педагогической антропологии как учебной дисциплине и отрасли научно-педагогического знания </w:t>
      </w:r>
      <w:r w:rsidRPr="006B3E0A">
        <w:t>(Раздел 2);</w:t>
      </w:r>
    </w:p>
    <w:p w:rsidR="004A3D28" w:rsidRPr="007F4078" w:rsidRDefault="004A3D28" w:rsidP="004A3D28">
      <w:pPr>
        <w:ind w:firstLine="709"/>
        <w:jc w:val="both"/>
      </w:pPr>
      <w:r w:rsidRPr="006B3E0A">
        <w:t xml:space="preserve">– </w:t>
      </w:r>
      <w:r w:rsidRPr="006B3E0A">
        <w:rPr>
          <w:iCs/>
          <w:color w:val="000000"/>
        </w:rPr>
        <w:t>представления о</w:t>
      </w:r>
      <w:r w:rsidRPr="006B3E0A">
        <w:t xml:space="preserve"> логике исторического развития педагогической антропологии в </w:t>
      </w:r>
      <w:r w:rsidRPr="007F4078">
        <w:t>отечественной и зарубежной педагогической традиции</w:t>
      </w:r>
      <w:r w:rsidRPr="007F4078">
        <w:rPr>
          <w:iCs/>
          <w:color w:val="000000"/>
        </w:rPr>
        <w:t xml:space="preserve"> </w:t>
      </w:r>
      <w:r w:rsidRPr="007F4078">
        <w:t>(Раздел 3).</w:t>
      </w:r>
    </w:p>
    <w:p w:rsidR="004A3D28" w:rsidRPr="007F4078" w:rsidRDefault="004A3D28" w:rsidP="004A3D28">
      <w:pPr>
        <w:ind w:firstLine="709"/>
        <w:jc w:val="both"/>
      </w:pPr>
      <w:proofErr w:type="gramStart"/>
      <w:r w:rsidRPr="007F4078">
        <w:t>Семинарские занятия направлены на расширение представлений магистрантов об основных проблемах педагогической антропол</w:t>
      </w:r>
      <w:r w:rsidRPr="007F4078">
        <w:t>о</w:t>
      </w:r>
      <w:r w:rsidRPr="007F4078">
        <w:t>гии, позиционировании этих проблем в их исследованиях, выявление ими специфики процесса становления и развития антропологических концепций в отечественной и зарубежной педагог</w:t>
      </w:r>
      <w:r w:rsidRPr="007F4078">
        <w:t>и</w:t>
      </w:r>
      <w:r w:rsidRPr="007F4078">
        <w:t>ческой мысли.</w:t>
      </w:r>
      <w:proofErr w:type="gramEnd"/>
      <w:r w:rsidRPr="007F4078">
        <w:t xml:space="preserve"> Количество учебного времени, отведенного на семинары, составляет 20 аудиторных часов. Типология семинарских, а также виды образовательных технологий, применяемых при их проведении, ориентированы на достаточно высокий уровень научной и функциональной подготовки магистрантов, поэтому среди семинарских занятий присутствуют семинары исследовательского типа, семинары в формате дискуссий и дебатов и семинары с небольшими элементами проблемной лекции. </w:t>
      </w:r>
      <w:r>
        <w:t xml:space="preserve">Магистранты преимущественно </w:t>
      </w:r>
      <w:proofErr w:type="gramStart"/>
      <w:r>
        <w:t xml:space="preserve">работаю в </w:t>
      </w:r>
      <w:proofErr w:type="spellStart"/>
      <w:r>
        <w:t>микрогруппах</w:t>
      </w:r>
      <w:proofErr w:type="spellEnd"/>
      <w:r>
        <w:t xml:space="preserve"> и их </w:t>
      </w:r>
      <w:r w:rsidRPr="007F4078">
        <w:t>сообщения комбинируются</w:t>
      </w:r>
      <w:proofErr w:type="gramEnd"/>
      <w:r w:rsidRPr="007F4078">
        <w:t xml:space="preserve"> с </w:t>
      </w:r>
      <w:r w:rsidRPr="007F4078">
        <w:rPr>
          <w:noProof/>
        </w:rPr>
        <w:t>демонстрацией мультимедийных презентаций, включающий видео-фрагменты и инфографику, м</w:t>
      </w:r>
      <w:proofErr w:type="spellStart"/>
      <w:r w:rsidRPr="007F4078">
        <w:rPr>
          <w:color w:val="000000"/>
        </w:rPr>
        <w:t>озговыми</w:t>
      </w:r>
      <w:proofErr w:type="spellEnd"/>
      <w:r w:rsidRPr="007F4078">
        <w:rPr>
          <w:color w:val="000000"/>
        </w:rPr>
        <w:t xml:space="preserve"> штурмами и </w:t>
      </w:r>
      <w:r w:rsidRPr="007F4078">
        <w:t>деловыми играми.</w:t>
      </w:r>
    </w:p>
    <w:p w:rsidR="004A3D28" w:rsidRPr="007F4078" w:rsidRDefault="004A3D28" w:rsidP="004A3D28">
      <w:pPr>
        <w:ind w:firstLine="709"/>
        <w:jc w:val="both"/>
        <w:rPr>
          <w:szCs w:val="28"/>
        </w:rPr>
      </w:pPr>
      <w:r w:rsidRPr="007F4078">
        <w:rPr>
          <w:noProof/>
          <w:szCs w:val="28"/>
        </w:rPr>
        <w:t xml:space="preserve">В рамках семинарских занятий </w:t>
      </w:r>
      <w:r w:rsidRPr="007F4078">
        <w:rPr>
          <w:i/>
          <w:color w:val="000000"/>
          <w:szCs w:val="28"/>
        </w:rPr>
        <w:t>Раздела</w:t>
      </w:r>
      <w:r w:rsidRPr="007F4078">
        <w:rPr>
          <w:b/>
          <w:i/>
          <w:color w:val="000000"/>
          <w:szCs w:val="28"/>
        </w:rPr>
        <w:t xml:space="preserve"> </w:t>
      </w:r>
      <w:r w:rsidRPr="007F4078">
        <w:rPr>
          <w:i/>
          <w:color w:val="000000"/>
          <w:szCs w:val="28"/>
        </w:rPr>
        <w:t>1</w:t>
      </w:r>
      <w:r w:rsidRPr="007F4078">
        <w:rPr>
          <w:szCs w:val="28"/>
        </w:rPr>
        <w:t xml:space="preserve"> необходимо уделить вним</w:t>
      </w:r>
      <w:r w:rsidRPr="007F4078">
        <w:rPr>
          <w:szCs w:val="28"/>
        </w:rPr>
        <w:t>а</w:t>
      </w:r>
      <w:r w:rsidRPr="007F4078">
        <w:rPr>
          <w:szCs w:val="28"/>
        </w:rPr>
        <w:t>ние анализу основных подходов к пониманию понятия «антропология» в с</w:t>
      </w:r>
      <w:r w:rsidRPr="007F4078">
        <w:rPr>
          <w:szCs w:val="28"/>
        </w:rPr>
        <w:t>о</w:t>
      </w:r>
      <w:r w:rsidRPr="007F4078">
        <w:rPr>
          <w:szCs w:val="28"/>
        </w:rPr>
        <w:t>временной философии, науке, культуре и образовании, акцентируя внимание на особенностях педагогического понимания данного понятия. При дефинитивном анализе понятия «антропология» нео</w:t>
      </w:r>
      <w:r w:rsidRPr="007F4078">
        <w:rPr>
          <w:szCs w:val="28"/>
        </w:rPr>
        <w:t>б</w:t>
      </w:r>
      <w:r w:rsidRPr="007F4078">
        <w:rPr>
          <w:szCs w:val="28"/>
        </w:rPr>
        <w:t xml:space="preserve">ходимо указать магистрантам на особенности группы </w:t>
      </w:r>
      <w:proofErr w:type="spellStart"/>
      <w:proofErr w:type="gramStart"/>
      <w:r w:rsidRPr="007F4078">
        <w:rPr>
          <w:szCs w:val="28"/>
        </w:rPr>
        <w:t>естественно-научных</w:t>
      </w:r>
      <w:proofErr w:type="spellEnd"/>
      <w:proofErr w:type="gramEnd"/>
      <w:r w:rsidRPr="007F4078">
        <w:rPr>
          <w:szCs w:val="28"/>
        </w:rPr>
        <w:t xml:space="preserve"> и группа г</w:t>
      </w:r>
      <w:r w:rsidRPr="007F4078">
        <w:rPr>
          <w:szCs w:val="28"/>
        </w:rPr>
        <w:t>у</w:t>
      </w:r>
      <w:r w:rsidRPr="007F4078">
        <w:rPr>
          <w:szCs w:val="28"/>
        </w:rPr>
        <w:t>манитарно-научных определений. Необходимо обратить внимание студентов на то, что антроп</w:t>
      </w:r>
      <w:r w:rsidRPr="007F4078">
        <w:rPr>
          <w:szCs w:val="28"/>
        </w:rPr>
        <w:t>о</w:t>
      </w:r>
      <w:r w:rsidRPr="007F4078">
        <w:rPr>
          <w:szCs w:val="28"/>
        </w:rPr>
        <w:t xml:space="preserve">логический принцип познания не идентичен в античности, средневековье, в эпохе Возрождения и Нового времени. </w:t>
      </w:r>
      <w:r w:rsidRPr="004A3D28">
        <w:rPr>
          <w:rStyle w:val="1"/>
          <w:rFonts w:ascii="Times New Roman" w:hAnsi="Times New Roman" w:cs="Times New Roman"/>
          <w:b w:val="0"/>
          <w:sz w:val="24"/>
          <w:szCs w:val="28"/>
        </w:rPr>
        <w:t>Общая характеристика разделов современной антропологии (биологическая антропология, педагогическая антропология, психологическая антропология, религиозная антропология и ф</w:t>
      </w:r>
      <w:r w:rsidRPr="004A3D28">
        <w:rPr>
          <w:rStyle w:val="1"/>
          <w:rFonts w:ascii="Times New Roman" w:hAnsi="Times New Roman" w:cs="Times New Roman"/>
          <w:b w:val="0"/>
          <w:sz w:val="24"/>
          <w:szCs w:val="28"/>
        </w:rPr>
        <w:t>и</w:t>
      </w:r>
      <w:r w:rsidRPr="004A3D28">
        <w:rPr>
          <w:rStyle w:val="1"/>
          <w:rFonts w:ascii="Times New Roman" w:hAnsi="Times New Roman" w:cs="Times New Roman"/>
          <w:b w:val="0"/>
          <w:sz w:val="24"/>
          <w:szCs w:val="28"/>
        </w:rPr>
        <w:t xml:space="preserve">лософская антропология) может быть дана в виде сравнительной таблицы в формате </w:t>
      </w:r>
      <w:proofErr w:type="spellStart"/>
      <w:r w:rsidRPr="004A3D28">
        <w:rPr>
          <w:rStyle w:val="1"/>
          <w:rFonts w:ascii="Times New Roman" w:hAnsi="Times New Roman" w:cs="Times New Roman"/>
          <w:b w:val="0"/>
          <w:sz w:val="24"/>
          <w:szCs w:val="28"/>
        </w:rPr>
        <w:t>мультимедийной</w:t>
      </w:r>
      <w:proofErr w:type="spellEnd"/>
      <w:r w:rsidRPr="004A3D28">
        <w:rPr>
          <w:rStyle w:val="1"/>
          <w:rFonts w:ascii="Times New Roman" w:hAnsi="Times New Roman" w:cs="Times New Roman"/>
          <w:b w:val="0"/>
          <w:sz w:val="24"/>
          <w:szCs w:val="28"/>
        </w:rPr>
        <w:t xml:space="preserve"> презентации.</w:t>
      </w:r>
      <w:r w:rsidRPr="004A3D28">
        <w:rPr>
          <w:sz w:val="20"/>
          <w:szCs w:val="28"/>
        </w:rPr>
        <w:t xml:space="preserve"> </w:t>
      </w:r>
      <w:r w:rsidRPr="007F4078">
        <w:rPr>
          <w:szCs w:val="28"/>
        </w:rPr>
        <w:t>Необходимо обратить внимание м</w:t>
      </w:r>
      <w:r w:rsidRPr="007F4078">
        <w:rPr>
          <w:szCs w:val="28"/>
        </w:rPr>
        <w:t>а</w:t>
      </w:r>
      <w:r w:rsidRPr="007F4078">
        <w:rPr>
          <w:szCs w:val="28"/>
        </w:rPr>
        <w:t xml:space="preserve">гистрантов на то, что педагогическая реальность не </w:t>
      </w:r>
      <w:proofErr w:type="spellStart"/>
      <w:r w:rsidRPr="007F4078">
        <w:rPr>
          <w:szCs w:val="28"/>
        </w:rPr>
        <w:t>синонимируется</w:t>
      </w:r>
      <w:proofErr w:type="spellEnd"/>
      <w:r w:rsidRPr="007F4078">
        <w:rPr>
          <w:szCs w:val="28"/>
        </w:rPr>
        <w:t xml:space="preserve"> с педагогической действительностью и педагогической деятельностью. </w:t>
      </w:r>
      <w:proofErr w:type="gramStart"/>
      <w:r w:rsidRPr="007F4078">
        <w:rPr>
          <w:szCs w:val="28"/>
        </w:rPr>
        <w:t>Соотнесение разных измерений педагогической реальности целесообразно осущес</w:t>
      </w:r>
      <w:r w:rsidRPr="007F4078">
        <w:rPr>
          <w:szCs w:val="28"/>
        </w:rPr>
        <w:t>т</w:t>
      </w:r>
      <w:r w:rsidRPr="007F4078">
        <w:rPr>
          <w:szCs w:val="28"/>
        </w:rPr>
        <w:t>вить с опорой на исследования И.А. Колесниковой, А.А. </w:t>
      </w:r>
      <w:proofErr w:type="spellStart"/>
      <w:r w:rsidRPr="007F4078">
        <w:rPr>
          <w:szCs w:val="28"/>
        </w:rPr>
        <w:t>Остапенко</w:t>
      </w:r>
      <w:proofErr w:type="spellEnd"/>
      <w:r w:rsidRPr="007F4078">
        <w:rPr>
          <w:szCs w:val="28"/>
        </w:rPr>
        <w:t>, А.А. </w:t>
      </w:r>
      <w:proofErr w:type="spellStart"/>
      <w:r w:rsidRPr="007F4078">
        <w:rPr>
          <w:szCs w:val="28"/>
        </w:rPr>
        <w:t>Касатикова</w:t>
      </w:r>
      <w:proofErr w:type="spellEnd"/>
      <w:r w:rsidRPr="007F4078">
        <w:rPr>
          <w:szCs w:val="28"/>
        </w:rPr>
        <w:t>, И.Д. Фрумина, В.И. </w:t>
      </w:r>
      <w:proofErr w:type="spellStart"/>
      <w:r w:rsidRPr="007F4078">
        <w:rPr>
          <w:szCs w:val="28"/>
        </w:rPr>
        <w:t>Слободчикова</w:t>
      </w:r>
      <w:proofErr w:type="spellEnd"/>
      <w:r w:rsidRPr="007F4078">
        <w:rPr>
          <w:szCs w:val="28"/>
        </w:rPr>
        <w:t xml:space="preserve"> и др. На семинарах да</w:t>
      </w:r>
      <w:r w:rsidRPr="007F4078">
        <w:rPr>
          <w:szCs w:val="28"/>
        </w:rPr>
        <w:t>н</w:t>
      </w:r>
      <w:r w:rsidRPr="007F4078">
        <w:rPr>
          <w:szCs w:val="28"/>
        </w:rPr>
        <w:t xml:space="preserve">ного раздела </w:t>
      </w:r>
      <w:r w:rsidRPr="007F4078">
        <w:rPr>
          <w:noProof/>
          <w:szCs w:val="28"/>
        </w:rPr>
        <w:t>запланировано</w:t>
      </w:r>
      <w:r w:rsidRPr="007F4078">
        <w:rPr>
          <w:szCs w:val="28"/>
        </w:rPr>
        <w:t xml:space="preserve"> проведение м</w:t>
      </w:r>
      <w:r w:rsidRPr="007F4078">
        <w:rPr>
          <w:bCs/>
          <w:szCs w:val="28"/>
        </w:rPr>
        <w:t>озгового штурма на тему «</w:t>
      </w:r>
      <w:r w:rsidRPr="007F4078">
        <w:rPr>
          <w:szCs w:val="28"/>
        </w:rPr>
        <w:t>Категория «антрополог</w:t>
      </w:r>
      <w:r w:rsidRPr="007F4078">
        <w:rPr>
          <w:szCs w:val="28"/>
        </w:rPr>
        <w:t>и</w:t>
      </w:r>
      <w:r w:rsidRPr="007F4078">
        <w:rPr>
          <w:szCs w:val="28"/>
        </w:rPr>
        <w:t>ческое» в истории педагогической мысли», написание эссе, а также осуществление семантико-педагогического анализа предложенного текста.</w:t>
      </w:r>
      <w:proofErr w:type="gramEnd"/>
    </w:p>
    <w:p w:rsidR="004A3D28" w:rsidRPr="007F4078" w:rsidRDefault="004A3D28" w:rsidP="004A3D28">
      <w:pPr>
        <w:ind w:firstLine="709"/>
        <w:jc w:val="both"/>
        <w:rPr>
          <w:color w:val="000000"/>
          <w:szCs w:val="28"/>
        </w:rPr>
      </w:pPr>
      <w:r w:rsidRPr="007F4078">
        <w:rPr>
          <w:noProof/>
          <w:szCs w:val="28"/>
        </w:rPr>
        <w:t xml:space="preserve">В рамках семинарских занятий </w:t>
      </w:r>
      <w:r w:rsidRPr="007F4078">
        <w:rPr>
          <w:i/>
          <w:color w:val="000000"/>
          <w:szCs w:val="28"/>
        </w:rPr>
        <w:t>Раздела</w:t>
      </w:r>
      <w:r w:rsidRPr="007F4078">
        <w:rPr>
          <w:b/>
          <w:i/>
          <w:color w:val="000000"/>
          <w:szCs w:val="28"/>
        </w:rPr>
        <w:t xml:space="preserve"> </w:t>
      </w:r>
      <w:r w:rsidRPr="007F4078">
        <w:rPr>
          <w:i/>
          <w:color w:val="000000"/>
          <w:szCs w:val="28"/>
        </w:rPr>
        <w:t>2</w:t>
      </w:r>
      <w:r w:rsidRPr="007F4078">
        <w:rPr>
          <w:noProof/>
          <w:szCs w:val="28"/>
        </w:rPr>
        <w:t xml:space="preserve"> </w:t>
      </w:r>
      <w:r w:rsidRPr="007F4078">
        <w:rPr>
          <w:szCs w:val="28"/>
        </w:rPr>
        <w:t>необходимо уделить вним</w:t>
      </w:r>
      <w:r w:rsidRPr="007F4078">
        <w:rPr>
          <w:szCs w:val="28"/>
        </w:rPr>
        <w:t>а</w:t>
      </w:r>
      <w:r w:rsidRPr="007F4078">
        <w:rPr>
          <w:szCs w:val="28"/>
        </w:rPr>
        <w:t>ние с</w:t>
      </w:r>
      <w:r w:rsidRPr="007F4078">
        <w:rPr>
          <w:noProof/>
          <w:szCs w:val="28"/>
        </w:rPr>
        <w:t xml:space="preserve">одержательным характеристикам и целевым ориентирам современного антропологически обоснованного образования. Необходимо акцентировать внимание на том, что </w:t>
      </w:r>
      <w:r w:rsidRPr="007F4078">
        <w:rPr>
          <w:szCs w:val="28"/>
        </w:rPr>
        <w:t>без четкого определения проблемных полей и границ педагогической антропологии невозможно определение пространства, кот</w:t>
      </w:r>
      <w:r w:rsidRPr="007F4078">
        <w:rPr>
          <w:szCs w:val="28"/>
        </w:rPr>
        <w:t>о</w:t>
      </w:r>
      <w:r w:rsidRPr="007F4078">
        <w:rPr>
          <w:szCs w:val="28"/>
        </w:rPr>
        <w:t>рое занимает понятие «педагогическая антропология» и целесообразность ее индивидуализации. При изучении специфики и этапов становления педагогической антропологии целесообразно</w:t>
      </w:r>
      <w:r w:rsidRPr="007F4078">
        <w:rPr>
          <w:noProof/>
          <w:szCs w:val="28"/>
        </w:rPr>
        <w:t xml:space="preserve"> проведение </w:t>
      </w:r>
      <w:r w:rsidRPr="007F4078">
        <w:rPr>
          <w:szCs w:val="28"/>
        </w:rPr>
        <w:t xml:space="preserve">анализа отрывков из </w:t>
      </w:r>
      <w:r w:rsidRPr="007F4078">
        <w:rPr>
          <w:bCs/>
          <w:iCs/>
          <w:color w:val="000000"/>
          <w:szCs w:val="28"/>
        </w:rPr>
        <w:t>статей, посвященных методологическим проблемам педагогической антропол</w:t>
      </w:r>
      <w:r w:rsidRPr="007F4078">
        <w:rPr>
          <w:bCs/>
          <w:iCs/>
          <w:color w:val="000000"/>
          <w:szCs w:val="28"/>
        </w:rPr>
        <w:t>о</w:t>
      </w:r>
      <w:r w:rsidRPr="007F4078">
        <w:rPr>
          <w:bCs/>
          <w:iCs/>
          <w:color w:val="000000"/>
          <w:szCs w:val="28"/>
        </w:rPr>
        <w:t xml:space="preserve">гии или отрывков из </w:t>
      </w:r>
      <w:r w:rsidRPr="007F4078">
        <w:rPr>
          <w:szCs w:val="28"/>
        </w:rPr>
        <w:t>автобиографических книг, воспоминаний людей о своем детстве</w:t>
      </w:r>
      <w:r w:rsidRPr="007F4078">
        <w:rPr>
          <w:color w:val="000000"/>
          <w:szCs w:val="28"/>
        </w:rPr>
        <w:t xml:space="preserve">. </w:t>
      </w:r>
      <w:r w:rsidRPr="007F4078">
        <w:rPr>
          <w:szCs w:val="28"/>
        </w:rPr>
        <w:t>Особое внимание следует уделить выделению проблем педагогич</w:t>
      </w:r>
      <w:r w:rsidRPr="007F4078">
        <w:rPr>
          <w:szCs w:val="28"/>
        </w:rPr>
        <w:t>е</w:t>
      </w:r>
      <w:r w:rsidRPr="007F4078">
        <w:rPr>
          <w:szCs w:val="28"/>
        </w:rPr>
        <w:t xml:space="preserve">ской антропологии на основе </w:t>
      </w:r>
      <w:proofErr w:type="gramStart"/>
      <w:r w:rsidRPr="007F4078">
        <w:rPr>
          <w:szCs w:val="28"/>
        </w:rPr>
        <w:t>фактов о</w:t>
      </w:r>
      <w:proofErr w:type="gramEnd"/>
      <w:r w:rsidRPr="007F4078">
        <w:rPr>
          <w:szCs w:val="28"/>
        </w:rPr>
        <w:t xml:space="preserve"> «перекрестных связях» между разнородными компонентами воспитания и развития (труды Б.Г. Ананьева). Следует обратить внимание на три круга проблем педагогической антр</w:t>
      </w:r>
      <w:r w:rsidRPr="007F4078">
        <w:rPr>
          <w:szCs w:val="28"/>
        </w:rPr>
        <w:t>о</w:t>
      </w:r>
      <w:r w:rsidRPr="007F4078">
        <w:rPr>
          <w:szCs w:val="28"/>
        </w:rPr>
        <w:t xml:space="preserve">пологии по Б.М. </w:t>
      </w:r>
      <w:proofErr w:type="spellStart"/>
      <w:r w:rsidRPr="007F4078">
        <w:rPr>
          <w:szCs w:val="28"/>
        </w:rPr>
        <w:t>Бим-Бадау</w:t>
      </w:r>
      <w:proofErr w:type="spellEnd"/>
      <w:r w:rsidRPr="007F4078">
        <w:rPr>
          <w:szCs w:val="28"/>
        </w:rPr>
        <w:t xml:space="preserve">: 1) способы познания человека как воспитателя и воспитуемого; 2) воспитание человека обществом; 3) воспитание человека </w:t>
      </w:r>
      <w:r w:rsidRPr="007F4078">
        <w:rPr>
          <w:szCs w:val="28"/>
        </w:rPr>
        <w:lastRenderedPageBreak/>
        <w:t>человеком. М</w:t>
      </w:r>
      <w:r w:rsidRPr="007F4078">
        <w:rPr>
          <w:szCs w:val="28"/>
        </w:rPr>
        <w:t>е</w:t>
      </w:r>
      <w:r w:rsidRPr="007F4078">
        <w:rPr>
          <w:szCs w:val="28"/>
        </w:rPr>
        <w:t xml:space="preserve">тоды педагогической антропологии следует рассматривать с точки </w:t>
      </w:r>
      <w:proofErr w:type="gramStart"/>
      <w:r w:rsidRPr="007F4078">
        <w:rPr>
          <w:szCs w:val="28"/>
        </w:rPr>
        <w:t>зрения их адекватности достижения целей конкретных педагогических и</w:t>
      </w:r>
      <w:r w:rsidRPr="007F4078">
        <w:rPr>
          <w:szCs w:val="28"/>
        </w:rPr>
        <w:t>с</w:t>
      </w:r>
      <w:r w:rsidRPr="007F4078">
        <w:rPr>
          <w:szCs w:val="28"/>
        </w:rPr>
        <w:t>следований</w:t>
      </w:r>
      <w:proofErr w:type="gramEnd"/>
      <w:r w:rsidRPr="007F4078">
        <w:rPr>
          <w:szCs w:val="28"/>
        </w:rPr>
        <w:t xml:space="preserve">. На семинарах данного раздела запланировано написание эссе, а также проведение </w:t>
      </w:r>
      <w:r w:rsidRPr="007F4078">
        <w:rPr>
          <w:bCs/>
          <w:szCs w:val="28"/>
        </w:rPr>
        <w:t>учебной дискуссии на тему «</w:t>
      </w:r>
      <w:r w:rsidRPr="007F4078">
        <w:rPr>
          <w:szCs w:val="28"/>
        </w:rPr>
        <w:t>Современная педагогическая антропология: проблемы и перспект</w:t>
      </w:r>
      <w:r w:rsidRPr="007F4078">
        <w:rPr>
          <w:szCs w:val="28"/>
        </w:rPr>
        <w:t>и</w:t>
      </w:r>
      <w:r w:rsidRPr="007F4078">
        <w:rPr>
          <w:szCs w:val="28"/>
        </w:rPr>
        <w:t>вы».</w:t>
      </w:r>
    </w:p>
    <w:p w:rsidR="004A3D28" w:rsidRPr="007F4078" w:rsidRDefault="004A3D28" w:rsidP="004A3D28">
      <w:pPr>
        <w:ind w:firstLine="709"/>
        <w:jc w:val="both"/>
        <w:rPr>
          <w:sz w:val="22"/>
        </w:rPr>
      </w:pPr>
      <w:r w:rsidRPr="007F4078">
        <w:rPr>
          <w:szCs w:val="28"/>
        </w:rPr>
        <w:t xml:space="preserve">На семинарских занятиях </w:t>
      </w:r>
      <w:r w:rsidRPr="007F4078">
        <w:rPr>
          <w:i/>
          <w:szCs w:val="28"/>
        </w:rPr>
        <w:t xml:space="preserve">Раздела 3 </w:t>
      </w:r>
      <w:r w:rsidRPr="007F4078">
        <w:rPr>
          <w:szCs w:val="28"/>
        </w:rPr>
        <w:t>особое внимание следует уделить</w:t>
      </w:r>
      <w:r w:rsidRPr="007F4078">
        <w:rPr>
          <w:i/>
          <w:szCs w:val="28"/>
        </w:rPr>
        <w:t xml:space="preserve"> </w:t>
      </w:r>
      <w:r w:rsidRPr="007F4078">
        <w:rPr>
          <w:szCs w:val="28"/>
        </w:rPr>
        <w:t>общим точкам в логике исторического развития педагогической антропол</w:t>
      </w:r>
      <w:r w:rsidRPr="007F4078">
        <w:rPr>
          <w:szCs w:val="28"/>
        </w:rPr>
        <w:t>о</w:t>
      </w:r>
      <w:r w:rsidRPr="007F4078">
        <w:rPr>
          <w:szCs w:val="28"/>
        </w:rPr>
        <w:t>гии в отечественной и зарубежной педагогической традиции. Основные пр</w:t>
      </w:r>
      <w:r w:rsidRPr="007F4078">
        <w:rPr>
          <w:szCs w:val="28"/>
        </w:rPr>
        <w:t>о</w:t>
      </w:r>
      <w:r w:rsidRPr="007F4078">
        <w:rPr>
          <w:szCs w:val="28"/>
        </w:rPr>
        <w:t>блемы современной педагогической антропологии должны быть рассмотр</w:t>
      </w:r>
      <w:r w:rsidRPr="007F4078">
        <w:rPr>
          <w:szCs w:val="28"/>
        </w:rPr>
        <w:t>е</w:t>
      </w:r>
      <w:r w:rsidRPr="007F4078">
        <w:rPr>
          <w:szCs w:val="28"/>
        </w:rPr>
        <w:t xml:space="preserve">ны через призму разных научных школ и направлений. </w:t>
      </w:r>
      <w:r w:rsidRPr="007F4078">
        <w:rPr>
          <w:noProof/>
          <w:szCs w:val="28"/>
        </w:rPr>
        <w:t xml:space="preserve">Для семинарских занятий </w:t>
      </w:r>
      <w:r w:rsidRPr="007F4078">
        <w:rPr>
          <w:color w:val="000000"/>
          <w:szCs w:val="28"/>
        </w:rPr>
        <w:t>данного раздела</w:t>
      </w:r>
      <w:r w:rsidRPr="007F4078">
        <w:rPr>
          <w:noProof/>
          <w:szCs w:val="28"/>
        </w:rPr>
        <w:t xml:space="preserve"> запланирована з</w:t>
      </w:r>
      <w:r w:rsidRPr="007F4078">
        <w:rPr>
          <w:bCs/>
          <w:szCs w:val="28"/>
        </w:rPr>
        <w:t>ащита и</w:t>
      </w:r>
      <w:r w:rsidRPr="007F4078">
        <w:rPr>
          <w:bCs/>
          <w:szCs w:val="28"/>
        </w:rPr>
        <w:t>с</w:t>
      </w:r>
      <w:r w:rsidRPr="007F4078">
        <w:rPr>
          <w:bCs/>
          <w:szCs w:val="28"/>
        </w:rPr>
        <w:t>следовательских проектов,</w:t>
      </w:r>
      <w:r w:rsidRPr="007F4078">
        <w:rPr>
          <w:szCs w:val="28"/>
        </w:rPr>
        <w:t xml:space="preserve"> письменный мини-опрос на тему «Античные истоки педагогической антр</w:t>
      </w:r>
      <w:r w:rsidRPr="007F4078">
        <w:rPr>
          <w:szCs w:val="28"/>
        </w:rPr>
        <w:t>о</w:t>
      </w:r>
      <w:r w:rsidRPr="007F4078">
        <w:rPr>
          <w:szCs w:val="28"/>
        </w:rPr>
        <w:t>пологии»,</w:t>
      </w:r>
      <w:r w:rsidRPr="007F4078">
        <w:rPr>
          <w:bCs/>
          <w:szCs w:val="28"/>
        </w:rPr>
        <w:t xml:space="preserve"> учебная дискуссия на тему </w:t>
      </w:r>
      <w:r w:rsidRPr="007F4078">
        <w:rPr>
          <w:szCs w:val="28"/>
        </w:rPr>
        <w:t xml:space="preserve">«Антропологическая </w:t>
      </w:r>
      <w:r w:rsidRPr="007F4078">
        <w:rPr>
          <w:noProof/>
          <w:szCs w:val="28"/>
        </w:rPr>
        <w:t>интерпретации античной и современной педагогической реальности»</w:t>
      </w:r>
      <w:r w:rsidRPr="007F4078">
        <w:rPr>
          <w:szCs w:val="28"/>
        </w:rPr>
        <w:t>, анализ статей антр</w:t>
      </w:r>
      <w:r w:rsidRPr="007F4078">
        <w:rPr>
          <w:szCs w:val="28"/>
        </w:rPr>
        <w:t>о</w:t>
      </w:r>
      <w:r w:rsidRPr="007F4078">
        <w:rPr>
          <w:szCs w:val="28"/>
        </w:rPr>
        <w:t>полого-педагогической проблематики.</w:t>
      </w:r>
    </w:p>
    <w:p w:rsidR="004A3D28" w:rsidRPr="007F4078" w:rsidRDefault="004A3D28" w:rsidP="004A3D28">
      <w:pPr>
        <w:pStyle w:val="a4"/>
        <w:spacing w:after="0"/>
        <w:ind w:left="0" w:firstLine="709"/>
        <w:jc w:val="both"/>
        <w:rPr>
          <w:szCs w:val="28"/>
        </w:rPr>
      </w:pPr>
      <w:r w:rsidRPr="007F4078">
        <w:rPr>
          <w:szCs w:val="28"/>
        </w:rPr>
        <w:t xml:space="preserve">Самостоятельная работа студентов должна способствовать: закреплению и углублению знаний и умений, полученных в ходе лекционных и семинарских занятий; формированию навыков рефлексивной деятельности; умению объективно оценивать собственные учебные достижения. </w:t>
      </w:r>
    </w:p>
    <w:p w:rsidR="004A3D28" w:rsidRPr="007F4078" w:rsidRDefault="004A3D28" w:rsidP="004A3D28">
      <w:pPr>
        <w:ind w:firstLine="709"/>
        <w:jc w:val="both"/>
        <w:rPr>
          <w:iCs/>
          <w:color w:val="000000"/>
          <w:spacing w:val="-1"/>
        </w:rPr>
      </w:pPr>
      <w:r w:rsidRPr="007F4078">
        <w:rPr>
          <w:szCs w:val="28"/>
        </w:rPr>
        <w:t xml:space="preserve">Вопросы и задания, предлагаемые студентам для самостоятельной работы, должны формировать умения работать с учебно-методической и научной литературой, а также </w:t>
      </w:r>
      <w:proofErr w:type="spellStart"/>
      <w:r w:rsidRPr="007F4078">
        <w:rPr>
          <w:szCs w:val="28"/>
        </w:rPr>
        <w:t>интернет-ресурсами</w:t>
      </w:r>
      <w:proofErr w:type="spellEnd"/>
      <w:r w:rsidRPr="007F4078">
        <w:rPr>
          <w:szCs w:val="28"/>
        </w:rPr>
        <w:t>. Аудиторная самостоятельная работа имеет логическое продолжение во внеаудиторной самостоятельной работе. В качестве примера может выступать семантико-педагогический анализ текстов рамках аудиторной самостоятельной работы студентов, который имеет продолжение во внеаудиторной самостоятельной работе при подготовке к защите исследовательского проекта.</w:t>
      </w:r>
    </w:p>
    <w:p w:rsidR="004A3D28" w:rsidRDefault="004A3D28" w:rsidP="004A3D28">
      <w:pPr>
        <w:ind w:firstLine="709"/>
        <w:jc w:val="both"/>
        <w:rPr>
          <w:szCs w:val="28"/>
        </w:rPr>
      </w:pPr>
      <w:proofErr w:type="spellStart"/>
      <w:r w:rsidRPr="007F4078">
        <w:rPr>
          <w:szCs w:val="28"/>
        </w:rPr>
        <w:t>Мультимедийные</w:t>
      </w:r>
      <w:proofErr w:type="spellEnd"/>
      <w:r w:rsidRPr="007F4078">
        <w:rPr>
          <w:szCs w:val="28"/>
        </w:rPr>
        <w:t xml:space="preserve"> ресурсы и компьютерные технологии должны быть использованы не только для обработки и систематизации информации, но и для проведения </w:t>
      </w:r>
      <w:r w:rsidRPr="007F4078">
        <w:t xml:space="preserve">сравнительного анализа определений того или иного понятия в форме сводной таблицы, а также </w:t>
      </w:r>
      <w:r w:rsidRPr="007F4078">
        <w:rPr>
          <w:szCs w:val="28"/>
        </w:rPr>
        <w:t>презентации полученных результатов.</w:t>
      </w:r>
    </w:p>
    <w:p w:rsidR="004A3D28" w:rsidRDefault="004A3D28" w:rsidP="004A3D28">
      <w:pPr>
        <w:ind w:firstLine="709"/>
        <w:jc w:val="both"/>
        <w:rPr>
          <w:szCs w:val="28"/>
        </w:rPr>
      </w:pPr>
    </w:p>
    <w:p w:rsidR="004A3D28" w:rsidRDefault="004A3D28" w:rsidP="004A3D28">
      <w:pPr>
        <w:ind w:firstLine="709"/>
        <w:jc w:val="both"/>
        <w:rPr>
          <w:b/>
          <w:i/>
        </w:rPr>
      </w:pPr>
      <w:r w:rsidRPr="007A0B16">
        <w:rPr>
          <w:b/>
          <w:i/>
        </w:rPr>
        <w:t>Вопросы для самостоятельной работы (подготовка к семинарским занятиям)</w:t>
      </w:r>
    </w:p>
    <w:p w:rsidR="004A3D28" w:rsidRDefault="004A3D28" w:rsidP="004A3D28">
      <w:pPr>
        <w:ind w:firstLine="709"/>
        <w:jc w:val="both"/>
      </w:pPr>
      <w:r w:rsidRPr="00AB70FE">
        <w:rPr>
          <w:i/>
          <w:color w:val="000000"/>
        </w:rPr>
        <w:t>Раздел</w:t>
      </w:r>
      <w:r w:rsidRPr="00AB70FE">
        <w:rPr>
          <w:b/>
          <w:i/>
          <w:color w:val="000000"/>
        </w:rPr>
        <w:t xml:space="preserve"> </w:t>
      </w:r>
      <w:r w:rsidRPr="00AB70FE">
        <w:rPr>
          <w:i/>
          <w:color w:val="000000"/>
        </w:rPr>
        <w:t>1.</w:t>
      </w:r>
      <w:r w:rsidRPr="00AB70FE">
        <w:rPr>
          <w:color w:val="000000"/>
        </w:rPr>
        <w:t xml:space="preserve"> </w:t>
      </w:r>
      <w:r w:rsidRPr="00AB70FE">
        <w:t>Примерные вопросы и задания для обсуждения на заняти</w:t>
      </w:r>
      <w:r>
        <w:t>и</w:t>
      </w:r>
      <w:r w:rsidRPr="00AB70FE">
        <w:t xml:space="preserve">: </w:t>
      </w:r>
    </w:p>
    <w:p w:rsidR="004A3D28" w:rsidRPr="00175354" w:rsidRDefault="004A3D28" w:rsidP="004A3D28">
      <w:pPr>
        <w:ind w:left="721" w:firstLine="348"/>
        <w:jc w:val="both"/>
      </w:pPr>
      <w:r w:rsidRPr="00175354">
        <w:t>Охарактеризуйте антропологический принцип познания. Каково его содержание?</w:t>
      </w:r>
    </w:p>
    <w:p w:rsidR="004A3D28" w:rsidRPr="00175354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Охарактеризуйте античную и средневековую картину человека; карт</w:t>
      </w:r>
      <w:r w:rsidRPr="00175354">
        <w:t>и</w:t>
      </w:r>
      <w:r w:rsidRPr="00175354">
        <w:t>ну человека эпохи Возрождения и Нового времени. В чем Вы видите их при</w:t>
      </w:r>
      <w:r w:rsidRPr="00175354">
        <w:t>н</w:t>
      </w:r>
      <w:r w:rsidRPr="00175354">
        <w:t>ципиальное отличие?</w:t>
      </w:r>
    </w:p>
    <w:p w:rsidR="004A3D28" w:rsidRPr="00175354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Охарактеризуйте первые анатомо-антропологические труды.</w:t>
      </w:r>
    </w:p>
    <w:p w:rsidR="004A3D28" w:rsidRPr="00175354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Как Вы понимаете слова И. Канта: «Человек есть цель сама по себе»?</w:t>
      </w:r>
    </w:p>
    <w:p w:rsidR="004A3D28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Сравните этическую антропологию И. Канта и эволюционную антр</w:t>
      </w:r>
      <w:r w:rsidRPr="00175354">
        <w:t>о</w:t>
      </w:r>
      <w:r w:rsidRPr="00175354">
        <w:t>пологию Ч. Дарвина.</w:t>
      </w:r>
    </w:p>
    <w:p w:rsidR="004A3D28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Раскройте содержание поняти</w:t>
      </w:r>
      <w:r>
        <w:t>й: «педагогическая реальность», «педагогическая действительность», «педагогическая деятельность».</w:t>
      </w:r>
    </w:p>
    <w:p w:rsidR="004A3D28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Что вы понимаете под многомерностью педагогической реальности?</w:t>
      </w:r>
    </w:p>
    <w:p w:rsidR="004A3D28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175354">
        <w:t>В чем заключается специфика антропологического измерения педагогической реальности?</w:t>
      </w:r>
    </w:p>
    <w:p w:rsidR="004A3D28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>
        <w:t>Как в современных исследованиях соотносится многомерность человека и многомерность педагогической реальности?</w:t>
      </w:r>
    </w:p>
    <w:p w:rsidR="004A3D28" w:rsidRPr="00175354" w:rsidRDefault="004A3D28" w:rsidP="004A3D28">
      <w:pPr>
        <w:numPr>
          <w:ilvl w:val="0"/>
          <w:numId w:val="4"/>
        </w:numPr>
        <w:tabs>
          <w:tab w:val="clear" w:pos="1429"/>
          <w:tab w:val="num" w:pos="1134"/>
        </w:tabs>
        <w:ind w:left="1134" w:hanging="65"/>
        <w:jc w:val="both"/>
      </w:pPr>
      <w:r w:rsidRPr="00A02686">
        <w:t>В чем вы видите специфику проектирования</w:t>
      </w:r>
      <w:r>
        <w:t xml:space="preserve"> антропологического измерения </w:t>
      </w:r>
      <w:r w:rsidRPr="00175354">
        <w:t>педагогической реальности</w:t>
      </w:r>
      <w:r>
        <w:t>? Возможно ли такое проектирование?</w:t>
      </w:r>
    </w:p>
    <w:p w:rsidR="004A3D28" w:rsidRDefault="004A3D28" w:rsidP="004A3D28">
      <w:pPr>
        <w:ind w:firstLine="709"/>
        <w:jc w:val="both"/>
        <w:rPr>
          <w:i/>
          <w:color w:val="000000"/>
        </w:rPr>
      </w:pPr>
    </w:p>
    <w:p w:rsidR="004A3D28" w:rsidRDefault="004A3D28" w:rsidP="004A3D28">
      <w:pPr>
        <w:ind w:firstLine="709"/>
        <w:jc w:val="both"/>
        <w:rPr>
          <w:color w:val="000000"/>
        </w:rPr>
      </w:pPr>
      <w:r w:rsidRPr="00175354">
        <w:rPr>
          <w:i/>
          <w:color w:val="000000"/>
        </w:rPr>
        <w:t>Раздел</w:t>
      </w:r>
      <w:r w:rsidRPr="00175354">
        <w:rPr>
          <w:b/>
          <w:i/>
          <w:color w:val="000000"/>
        </w:rPr>
        <w:t xml:space="preserve"> </w:t>
      </w:r>
      <w:r>
        <w:rPr>
          <w:i/>
          <w:color w:val="000000"/>
        </w:rPr>
        <w:t>2</w:t>
      </w:r>
      <w:r w:rsidRPr="00175354">
        <w:rPr>
          <w:i/>
          <w:color w:val="000000"/>
        </w:rPr>
        <w:t>.</w:t>
      </w:r>
      <w:r w:rsidRPr="00175354">
        <w:rPr>
          <w:color w:val="000000"/>
        </w:rPr>
        <w:t xml:space="preserve"> </w:t>
      </w:r>
      <w:r w:rsidRPr="00175354">
        <w:t>Примерные в</w:t>
      </w:r>
      <w:r w:rsidRPr="00175354">
        <w:rPr>
          <w:color w:val="000000"/>
        </w:rPr>
        <w:t>опросы и задания для обсуждения на заняти</w:t>
      </w:r>
      <w:r>
        <w:rPr>
          <w:color w:val="000000"/>
        </w:rPr>
        <w:t>и</w:t>
      </w:r>
      <w:r w:rsidRPr="00175354">
        <w:rPr>
          <w:color w:val="000000"/>
        </w:rPr>
        <w:t>:</w:t>
      </w:r>
    </w:p>
    <w:p w:rsidR="004A3D28" w:rsidRPr="00FC21EE" w:rsidRDefault="004A3D28" w:rsidP="004A3D28">
      <w:pPr>
        <w:numPr>
          <w:ilvl w:val="0"/>
          <w:numId w:val="5"/>
        </w:numPr>
        <w:ind w:left="1134" w:firstLine="0"/>
        <w:jc w:val="both"/>
      </w:pPr>
      <w:r w:rsidRPr="00FC21EE">
        <w:rPr>
          <w:color w:val="000000"/>
        </w:rPr>
        <w:t>Какой период называют периодом становления антропологического способа рассмотрения педагогических проблем в отечественной и з</w:t>
      </w:r>
      <w:r w:rsidRPr="00FC21EE">
        <w:rPr>
          <w:color w:val="000000"/>
        </w:rPr>
        <w:t>а</w:t>
      </w:r>
      <w:r w:rsidRPr="00FC21EE">
        <w:rPr>
          <w:color w:val="000000"/>
        </w:rPr>
        <w:t>падноевропейской педагогике? Почему?</w:t>
      </w:r>
    </w:p>
    <w:p w:rsidR="004A3D28" w:rsidRPr="00FC21EE" w:rsidRDefault="004A3D28" w:rsidP="004A3D28">
      <w:pPr>
        <w:numPr>
          <w:ilvl w:val="0"/>
          <w:numId w:val="5"/>
        </w:numPr>
        <w:ind w:left="1134" w:firstLine="0"/>
        <w:jc w:val="both"/>
      </w:pPr>
      <w:r w:rsidRPr="00FC21EE">
        <w:t>Чем, на Ваш взгляд, вызвано многообразие течений и направление в педагогической антропологии?</w:t>
      </w:r>
    </w:p>
    <w:p w:rsidR="004A3D28" w:rsidRPr="00FC21EE" w:rsidRDefault="004A3D28" w:rsidP="004A3D28">
      <w:pPr>
        <w:numPr>
          <w:ilvl w:val="0"/>
          <w:numId w:val="5"/>
        </w:numPr>
        <w:ind w:left="1134" w:firstLine="0"/>
        <w:jc w:val="both"/>
      </w:pPr>
      <w:r w:rsidRPr="00FC21EE">
        <w:t xml:space="preserve">Как Вы понимаете слова </w:t>
      </w:r>
      <w:r w:rsidRPr="00FC21EE">
        <w:rPr>
          <w:color w:val="000000"/>
        </w:rPr>
        <w:t>Х. Вулфа: «Педагогическая антропология — центральная область педагогического знания, которая сегодня характ</w:t>
      </w:r>
      <w:r w:rsidRPr="00FC21EE">
        <w:rPr>
          <w:color w:val="000000"/>
        </w:rPr>
        <w:t>е</w:t>
      </w:r>
      <w:r w:rsidRPr="00FC21EE">
        <w:rPr>
          <w:color w:val="000000"/>
        </w:rPr>
        <w:t>ризуется плюрализмом и диверсификацией»</w:t>
      </w:r>
    </w:p>
    <w:p w:rsidR="004A3D28" w:rsidRDefault="004A3D28" w:rsidP="004A3D28">
      <w:pPr>
        <w:numPr>
          <w:ilvl w:val="0"/>
          <w:numId w:val="5"/>
        </w:numPr>
        <w:ind w:left="1134" w:firstLine="0"/>
        <w:jc w:val="both"/>
      </w:pPr>
      <w:r w:rsidRPr="00333725">
        <w:lastRenderedPageBreak/>
        <w:t>Охарактеризуйте педагогическую антропологию как интегративную дисциплину.</w:t>
      </w:r>
    </w:p>
    <w:p w:rsidR="004A3D28" w:rsidRDefault="004A3D28" w:rsidP="004A3D28">
      <w:pPr>
        <w:numPr>
          <w:ilvl w:val="0"/>
          <w:numId w:val="5"/>
        </w:numPr>
        <w:ind w:left="1134" w:firstLine="0"/>
        <w:jc w:val="both"/>
      </w:pPr>
      <w:r w:rsidRPr="00333725">
        <w:t xml:space="preserve">Как Вы понимаете слова Г.Б. </w:t>
      </w:r>
      <w:proofErr w:type="spellStart"/>
      <w:r w:rsidRPr="00333725">
        <w:t>Корнетова</w:t>
      </w:r>
      <w:proofErr w:type="spellEnd"/>
      <w:r w:rsidRPr="00333725">
        <w:t>: «Фундаментальным антропологическим основанием образования является принципиальная нез</w:t>
      </w:r>
      <w:r w:rsidRPr="00333725">
        <w:t>а</w:t>
      </w:r>
      <w:r w:rsidRPr="00333725">
        <w:t>вершенность каждого появляющегося на свет человека»?</w:t>
      </w:r>
    </w:p>
    <w:p w:rsidR="004A3D28" w:rsidRPr="00333725" w:rsidRDefault="004A3D28" w:rsidP="004A3D28">
      <w:pPr>
        <w:numPr>
          <w:ilvl w:val="0"/>
          <w:numId w:val="5"/>
        </w:numPr>
        <w:ind w:left="1134" w:firstLine="0"/>
        <w:jc w:val="both"/>
      </w:pPr>
      <w:r w:rsidRPr="00333725">
        <w:rPr>
          <w:color w:val="000000"/>
        </w:rPr>
        <w:t xml:space="preserve">Что такое предмет педагогической антропологии с точки зрения </w:t>
      </w:r>
      <w:r w:rsidRPr="00333725">
        <w:t xml:space="preserve">Б.Г.Ананьева? Б.М. </w:t>
      </w:r>
      <w:proofErr w:type="spellStart"/>
      <w:r w:rsidRPr="00333725">
        <w:t>Бим-Бада</w:t>
      </w:r>
      <w:proofErr w:type="spellEnd"/>
      <w:r w:rsidRPr="00333725">
        <w:t xml:space="preserve">? А.Я. Данилюка? Л.К. </w:t>
      </w:r>
      <w:proofErr w:type="spellStart"/>
      <w:r w:rsidRPr="00333725">
        <w:t>Рахлевской</w:t>
      </w:r>
      <w:proofErr w:type="spellEnd"/>
      <w:r w:rsidRPr="00333725">
        <w:t>? В.Б. Куликова?</w:t>
      </w:r>
    </w:p>
    <w:p w:rsidR="004A3D28" w:rsidRDefault="004A3D28" w:rsidP="004A3D28">
      <w:pPr>
        <w:numPr>
          <w:ilvl w:val="0"/>
          <w:numId w:val="5"/>
        </w:numPr>
        <w:ind w:left="1134" w:firstLine="0"/>
        <w:jc w:val="both"/>
      </w:pPr>
      <w:r w:rsidRPr="00FC21EE">
        <w:t>Что является объектом п</w:t>
      </w:r>
      <w:r>
        <w:t>едагогической</w:t>
      </w:r>
      <w:r w:rsidRPr="00FC21EE">
        <w:t xml:space="preserve"> антропологии?</w:t>
      </w:r>
    </w:p>
    <w:p w:rsidR="004A3D28" w:rsidRPr="00333725" w:rsidRDefault="004A3D28" w:rsidP="004A3D28">
      <w:pPr>
        <w:numPr>
          <w:ilvl w:val="0"/>
          <w:numId w:val="5"/>
        </w:numPr>
        <w:ind w:left="1134" w:firstLine="0"/>
        <w:jc w:val="both"/>
      </w:pPr>
      <w:r w:rsidRPr="00333725">
        <w:t>В чем, на Ваш взгляд, заключались трудности в обозначении пре</w:t>
      </w:r>
      <w:r w:rsidRPr="00333725">
        <w:t>д</w:t>
      </w:r>
      <w:r w:rsidRPr="00333725">
        <w:t>мета и объекта педагогической антропологии?</w:t>
      </w:r>
    </w:p>
    <w:p w:rsidR="004A3D28" w:rsidRPr="00333725" w:rsidRDefault="004A3D28" w:rsidP="004A3D28">
      <w:pPr>
        <w:numPr>
          <w:ilvl w:val="0"/>
          <w:numId w:val="5"/>
        </w:numPr>
        <w:ind w:left="1134" w:firstLine="0"/>
        <w:jc w:val="both"/>
        <w:rPr>
          <w:color w:val="000000"/>
        </w:rPr>
      </w:pPr>
      <w:r w:rsidRPr="00333725">
        <w:t>В чем заключается специфика методов педагогической антропологии?</w:t>
      </w:r>
    </w:p>
    <w:p w:rsidR="004A3D28" w:rsidRPr="00A00CE0" w:rsidRDefault="004A3D28" w:rsidP="004A3D28">
      <w:pPr>
        <w:numPr>
          <w:ilvl w:val="0"/>
          <w:numId w:val="5"/>
        </w:numPr>
        <w:tabs>
          <w:tab w:val="clear" w:pos="1429"/>
          <w:tab w:val="num" w:pos="1134"/>
        </w:tabs>
        <w:ind w:left="1134" w:hanging="65"/>
        <w:jc w:val="both"/>
        <w:rPr>
          <w:color w:val="000000"/>
        </w:rPr>
      </w:pPr>
      <w:r w:rsidRPr="00333725">
        <w:t xml:space="preserve">Как Вы понимаете слова Л.К. </w:t>
      </w:r>
      <w:proofErr w:type="spellStart"/>
      <w:r w:rsidRPr="00333725">
        <w:t>Рахлевской</w:t>
      </w:r>
      <w:proofErr w:type="spellEnd"/>
      <w:r w:rsidRPr="00333725">
        <w:t>: «</w:t>
      </w:r>
      <w:proofErr w:type="spellStart"/>
      <w:r w:rsidRPr="00333725">
        <w:t>Педантропология</w:t>
      </w:r>
      <w:proofErr w:type="spellEnd"/>
      <w:r w:rsidRPr="00333725">
        <w:t xml:space="preserve"> задает стратегию образования: только она изучает развитие человека цел</w:t>
      </w:r>
      <w:r w:rsidRPr="00333725">
        <w:t>о</w:t>
      </w:r>
      <w:r w:rsidRPr="00333725">
        <w:t>стно и в системе, в перспективе его жизни, только она изучает де</w:t>
      </w:r>
      <w:r w:rsidRPr="00333725">
        <w:t>т</w:t>
      </w:r>
      <w:r w:rsidRPr="00333725">
        <w:t>ство и юность и с точки зрения зрелости, и старости»?</w:t>
      </w:r>
    </w:p>
    <w:p w:rsidR="004A3D28" w:rsidRDefault="004A3D28" w:rsidP="004A3D28">
      <w:pPr>
        <w:ind w:firstLine="709"/>
        <w:jc w:val="both"/>
        <w:rPr>
          <w:i/>
          <w:color w:val="000000"/>
        </w:rPr>
      </w:pPr>
    </w:p>
    <w:p w:rsidR="004A3D28" w:rsidRDefault="004A3D28" w:rsidP="004A3D28">
      <w:pPr>
        <w:ind w:firstLine="709"/>
        <w:jc w:val="both"/>
        <w:rPr>
          <w:color w:val="000000"/>
        </w:rPr>
      </w:pPr>
      <w:r w:rsidRPr="00175354">
        <w:rPr>
          <w:i/>
          <w:color w:val="000000"/>
        </w:rPr>
        <w:t>Раздел</w:t>
      </w:r>
      <w:r w:rsidRPr="00175354">
        <w:rPr>
          <w:b/>
          <w:i/>
          <w:color w:val="000000"/>
        </w:rPr>
        <w:t xml:space="preserve"> </w:t>
      </w:r>
      <w:r>
        <w:rPr>
          <w:i/>
          <w:color w:val="000000"/>
        </w:rPr>
        <w:t>3</w:t>
      </w:r>
      <w:r w:rsidRPr="00175354">
        <w:rPr>
          <w:i/>
          <w:color w:val="000000"/>
        </w:rPr>
        <w:t>.</w:t>
      </w:r>
      <w:r w:rsidRPr="00175354">
        <w:rPr>
          <w:color w:val="000000"/>
        </w:rPr>
        <w:t xml:space="preserve"> </w:t>
      </w:r>
      <w:r w:rsidRPr="00175354">
        <w:t>Примерные в</w:t>
      </w:r>
      <w:r w:rsidRPr="00175354">
        <w:rPr>
          <w:color w:val="000000"/>
        </w:rPr>
        <w:t>опросы и задания для обсуждения на заняти</w:t>
      </w:r>
      <w:r>
        <w:rPr>
          <w:color w:val="000000"/>
        </w:rPr>
        <w:t>и:</w:t>
      </w:r>
    </w:p>
    <w:p w:rsidR="004A3D28" w:rsidRPr="00333725" w:rsidRDefault="004A3D28" w:rsidP="004A3D28">
      <w:pPr>
        <w:numPr>
          <w:ilvl w:val="0"/>
          <w:numId w:val="6"/>
        </w:numPr>
        <w:ind w:left="1134" w:hanging="65"/>
        <w:jc w:val="both"/>
      </w:pPr>
      <w:r w:rsidRPr="00333725">
        <w:t>Каковы основные антропологические идеи «Поучения» Влад</w:t>
      </w:r>
      <w:r w:rsidRPr="00333725">
        <w:t>и</w:t>
      </w:r>
      <w:r w:rsidRPr="00333725">
        <w:t>мира Мономаха?</w:t>
      </w:r>
    </w:p>
    <w:p w:rsidR="004A3D28" w:rsidRPr="00333725" w:rsidRDefault="004A3D28" w:rsidP="004A3D28">
      <w:pPr>
        <w:numPr>
          <w:ilvl w:val="0"/>
          <w:numId w:val="6"/>
        </w:numPr>
        <w:ind w:left="1134" w:hanging="65"/>
        <w:jc w:val="both"/>
      </w:pPr>
      <w:r w:rsidRPr="00333725">
        <w:t>С чем связано возникновение нового понимания человека в прои</w:t>
      </w:r>
      <w:r w:rsidRPr="00333725">
        <w:t>з</w:t>
      </w:r>
      <w:r w:rsidRPr="00333725">
        <w:t xml:space="preserve">ведения русских мыслителей </w:t>
      </w:r>
      <w:proofErr w:type="gramStart"/>
      <w:r w:rsidRPr="00333725">
        <w:t>Х</w:t>
      </w:r>
      <w:proofErr w:type="gramEnd"/>
      <w:r w:rsidRPr="00333725">
        <w:t>VI в.?</w:t>
      </w:r>
    </w:p>
    <w:p w:rsidR="004A3D28" w:rsidRPr="00333725" w:rsidRDefault="004A3D28" w:rsidP="004A3D28">
      <w:pPr>
        <w:numPr>
          <w:ilvl w:val="0"/>
          <w:numId w:val="6"/>
        </w:numPr>
        <w:ind w:left="1134" w:hanging="65"/>
        <w:jc w:val="both"/>
      </w:pPr>
      <w:r w:rsidRPr="00333725">
        <w:t>Каковы, на Ваш взгляд, социально-культурные истоки развития а</w:t>
      </w:r>
      <w:r w:rsidRPr="00333725">
        <w:t>н</w:t>
      </w:r>
      <w:r w:rsidRPr="00333725">
        <w:t xml:space="preserve">трополого-педагогических идей в зарубежной педагогической мысли </w:t>
      </w:r>
      <w:r w:rsidRPr="00333725">
        <w:rPr>
          <w:lang w:val="en-US"/>
        </w:rPr>
        <w:t>XVIII</w:t>
      </w:r>
      <w:r w:rsidRPr="00333725">
        <w:t xml:space="preserve"> </w:t>
      </w:r>
      <w:proofErr w:type="gramStart"/>
      <w:r w:rsidRPr="00333725">
        <w:t>в</w:t>
      </w:r>
      <w:proofErr w:type="gramEnd"/>
      <w:r w:rsidRPr="00333725">
        <w:t>.?</w:t>
      </w:r>
    </w:p>
    <w:p w:rsidR="004A3D28" w:rsidRPr="00333725" w:rsidRDefault="004A3D28" w:rsidP="004A3D28">
      <w:pPr>
        <w:numPr>
          <w:ilvl w:val="0"/>
          <w:numId w:val="6"/>
        </w:numPr>
        <w:ind w:left="1134" w:hanging="65"/>
        <w:jc w:val="both"/>
      </w:pPr>
      <w:r w:rsidRPr="00333725">
        <w:t>В чем Вы видите противоречивость представления о человеке в а</w:t>
      </w:r>
      <w:r w:rsidRPr="00333725">
        <w:t>н</w:t>
      </w:r>
      <w:r w:rsidRPr="00333725">
        <w:t xml:space="preserve">тропологических концепциях отечественных и зарубежных мыслителей XIX </w:t>
      </w:r>
      <w:proofErr w:type="gramStart"/>
      <w:r w:rsidRPr="00333725">
        <w:t>в</w:t>
      </w:r>
      <w:proofErr w:type="gramEnd"/>
      <w:r w:rsidRPr="00333725">
        <w:t>.?</w:t>
      </w:r>
    </w:p>
    <w:p w:rsidR="004A3D28" w:rsidRPr="0057296F" w:rsidRDefault="004A3D28" w:rsidP="004A3D28">
      <w:pPr>
        <w:numPr>
          <w:ilvl w:val="0"/>
          <w:numId w:val="6"/>
        </w:numPr>
        <w:ind w:left="1134" w:hanging="65"/>
        <w:jc w:val="both"/>
      </w:pPr>
      <w:r w:rsidRPr="0057296F">
        <w:t>В чем заключается ценность данных физиологии и психологии, приведенных в работе К. Д. Ушинского «Человек как предмет во</w:t>
      </w:r>
      <w:r w:rsidRPr="0057296F">
        <w:t>с</w:t>
      </w:r>
      <w:r w:rsidRPr="0057296F">
        <w:t>питания: Опыт педагогической антропологии» для современного педагога? Каков по К.Д. Ушинскому круг антропологических наук, оставляющий фундамент педагогической антропологии?</w:t>
      </w:r>
    </w:p>
    <w:p w:rsidR="004A3D28" w:rsidRDefault="004A3D28" w:rsidP="004A3D28">
      <w:pPr>
        <w:ind w:firstLine="709"/>
        <w:jc w:val="both"/>
        <w:rPr>
          <w:szCs w:val="28"/>
        </w:rPr>
      </w:pPr>
    </w:p>
    <w:p w:rsidR="004A3D28" w:rsidRPr="008D5425" w:rsidRDefault="004A3D28" w:rsidP="004A3D28">
      <w:pPr>
        <w:ind w:firstLine="709"/>
        <w:jc w:val="both"/>
        <w:rPr>
          <w:b/>
          <w:szCs w:val="28"/>
        </w:rPr>
      </w:pPr>
      <w:r w:rsidRPr="008D5425">
        <w:rPr>
          <w:b/>
        </w:rPr>
        <w:t>Примерный план семантико-педагогический анализ текста</w:t>
      </w:r>
      <w:r>
        <w:rPr>
          <w:b/>
        </w:rPr>
        <w:t xml:space="preserve"> о детстве (по </w:t>
      </w:r>
      <w:proofErr w:type="spellStart"/>
      <w:r>
        <w:rPr>
          <w:b/>
        </w:rPr>
        <w:t>В.Г.Безрогову</w:t>
      </w:r>
      <w:proofErr w:type="spellEnd"/>
      <w:r>
        <w:rPr>
          <w:b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2"/>
        <w:gridCol w:w="5595"/>
      </w:tblGrid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jc w:val="both"/>
              <w:rPr>
                <w:szCs w:val="28"/>
              </w:rPr>
            </w:pPr>
            <w:r w:rsidRPr="008D5425">
              <w:rPr>
                <w:szCs w:val="28"/>
              </w:rPr>
              <w:t>1.Рассказывает ли автор о детстве других или только о своем? Если появляются фрагменты других «детств», то зачем? Какие дети попадают в кадр?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 xml:space="preserve">2.Имиеют ли периоды его </w:t>
            </w:r>
            <w:proofErr w:type="gramStart"/>
            <w:r w:rsidRPr="008D5425">
              <w:rPr>
                <w:szCs w:val="28"/>
              </w:rPr>
              <w:t>детства</w:t>
            </w:r>
            <w:proofErr w:type="gramEnd"/>
            <w:r w:rsidRPr="008D5425">
              <w:rPr>
                <w:szCs w:val="28"/>
              </w:rPr>
              <w:t xml:space="preserve"> явно выраженные возрастные границы и характеристики?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3.Какие знания и умения попадают в кадр, а какие остаются за кадром? Почему?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4. С кем дружит автор-ребенок? Пишет ли он о своих друзьях? Почему?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5.Есть ли упоминание о его родителях? Как он их описывает? С какими эмоциями у него связаны родители и какова их роль в воспитании этого ребенка?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6.Какие знания и умения попадают в кадр, а какие остаются за кадром? (сопоставьте с современными требованиями)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7. Какие книги для чтения выбирают для ребенка? Кто их выбирает и с какой целью?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lastRenderedPageBreak/>
              <w:t>8.Какие чувства и поступки выделены в тексте как самые важные детские чувства и поступки? Какой педагогический вывод мы можем сделать, анализируя их как значимые для этого ребенка?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9.Есть ли описание «полярных» детских эмоций – любовь и ненависть? Кто разделяет с ребенком эти эмоции? Какой педагогический вывод мы можем сделать, анализируя эту полярность?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  <w:tr w:rsidR="004A3D28" w:rsidRPr="008D5425" w:rsidTr="00AA720D">
        <w:tc>
          <w:tcPr>
            <w:tcW w:w="4542" w:type="dxa"/>
          </w:tcPr>
          <w:p w:rsidR="004A3D28" w:rsidRPr="008D5425" w:rsidRDefault="004A3D28" w:rsidP="00AA720D">
            <w:pPr>
              <w:rPr>
                <w:szCs w:val="28"/>
              </w:rPr>
            </w:pPr>
            <w:r w:rsidRPr="008D5425">
              <w:rPr>
                <w:szCs w:val="28"/>
              </w:rPr>
              <w:t>10. Какие телесные реакции ребенка попадают в кадр? (ползать, ходить, драться, играть, болеть и т.д.) Кто выражает отношение к ним?</w:t>
            </w:r>
          </w:p>
        </w:tc>
        <w:tc>
          <w:tcPr>
            <w:tcW w:w="5595" w:type="dxa"/>
          </w:tcPr>
          <w:p w:rsidR="004A3D28" w:rsidRPr="008D5425" w:rsidRDefault="004A3D28" w:rsidP="00AA720D">
            <w:pPr>
              <w:rPr>
                <w:szCs w:val="28"/>
              </w:rPr>
            </w:pPr>
          </w:p>
        </w:tc>
      </w:tr>
    </w:tbl>
    <w:p w:rsidR="004A3D28" w:rsidRDefault="004A3D28" w:rsidP="004A3D28">
      <w:pPr>
        <w:ind w:firstLine="709"/>
        <w:jc w:val="both"/>
        <w:rPr>
          <w:szCs w:val="28"/>
        </w:rPr>
      </w:pPr>
    </w:p>
    <w:p w:rsidR="004A3D28" w:rsidRPr="008D5425" w:rsidRDefault="004A3D28" w:rsidP="004A3D28">
      <w:pPr>
        <w:ind w:firstLine="709"/>
        <w:jc w:val="both"/>
        <w:rPr>
          <w:b/>
          <w:i/>
        </w:rPr>
      </w:pPr>
      <w:r w:rsidRPr="008D5425">
        <w:rPr>
          <w:b/>
          <w:i/>
        </w:rPr>
        <w:t>Проблематика эссе</w:t>
      </w:r>
    </w:p>
    <w:p w:rsidR="004A3D28" w:rsidRPr="008D5425" w:rsidRDefault="004A3D28" w:rsidP="004A3D28">
      <w:pPr>
        <w:pStyle w:val="a"/>
        <w:numPr>
          <w:ilvl w:val="0"/>
          <w:numId w:val="7"/>
        </w:numPr>
        <w:tabs>
          <w:tab w:val="clear" w:pos="360"/>
          <w:tab w:val="num" w:pos="1134"/>
        </w:tabs>
        <w:spacing w:after="0"/>
        <w:ind w:left="1134" w:firstLine="0"/>
        <w:rPr>
          <w:color w:val="000000"/>
          <w:lang w:bidi="ru-RU"/>
        </w:rPr>
      </w:pPr>
      <w:r w:rsidRPr="008D5425">
        <w:t>Основные проблемы современной педагогической антропологии</w:t>
      </w:r>
    </w:p>
    <w:p w:rsidR="004A3D28" w:rsidRPr="008D5425" w:rsidRDefault="004A3D28" w:rsidP="004A3D28">
      <w:pPr>
        <w:pStyle w:val="a"/>
        <w:numPr>
          <w:ilvl w:val="0"/>
          <w:numId w:val="7"/>
        </w:numPr>
        <w:tabs>
          <w:tab w:val="clear" w:pos="360"/>
          <w:tab w:val="num" w:pos="1134"/>
        </w:tabs>
        <w:spacing w:after="0"/>
        <w:ind w:left="1134" w:firstLine="0"/>
        <w:rPr>
          <w:color w:val="000000"/>
          <w:lang w:bidi="ru-RU"/>
        </w:rPr>
      </w:pPr>
      <w:r w:rsidRPr="008D5425">
        <w:rPr>
          <w:color w:val="000000"/>
          <w:lang w:bidi="ru-RU"/>
        </w:rPr>
        <w:t xml:space="preserve">Проблема </w:t>
      </w:r>
      <w:proofErr w:type="spellStart"/>
      <w:r w:rsidRPr="008D5425">
        <w:rPr>
          <w:color w:val="000000"/>
          <w:lang w:bidi="ru-RU"/>
        </w:rPr>
        <w:t>метанаучности</w:t>
      </w:r>
      <w:proofErr w:type="spellEnd"/>
      <w:r w:rsidRPr="008D5425">
        <w:rPr>
          <w:color w:val="000000"/>
          <w:lang w:bidi="ru-RU"/>
        </w:rPr>
        <w:t xml:space="preserve"> </w:t>
      </w:r>
      <w:r w:rsidRPr="008D5425">
        <w:t>педагогической антропологии</w:t>
      </w:r>
    </w:p>
    <w:p w:rsidR="004A3D28" w:rsidRPr="008D5425" w:rsidRDefault="004A3D28" w:rsidP="004A3D28">
      <w:pPr>
        <w:pStyle w:val="a"/>
        <w:numPr>
          <w:ilvl w:val="0"/>
          <w:numId w:val="7"/>
        </w:numPr>
        <w:tabs>
          <w:tab w:val="clear" w:pos="360"/>
          <w:tab w:val="num" w:pos="1134"/>
        </w:tabs>
        <w:spacing w:after="0"/>
        <w:ind w:left="1134" w:firstLine="0"/>
        <w:rPr>
          <w:color w:val="000000"/>
          <w:lang w:bidi="ru-RU"/>
        </w:rPr>
      </w:pPr>
      <w:r w:rsidRPr="008D5425">
        <w:t>Антропологический принцип познания в философии и педагогике</w:t>
      </w:r>
    </w:p>
    <w:p w:rsidR="004A3D28" w:rsidRPr="008D5425" w:rsidRDefault="004A3D28" w:rsidP="004A3D28">
      <w:pPr>
        <w:pStyle w:val="a"/>
        <w:numPr>
          <w:ilvl w:val="0"/>
          <w:numId w:val="7"/>
        </w:numPr>
        <w:tabs>
          <w:tab w:val="clear" w:pos="360"/>
          <w:tab w:val="num" w:pos="1134"/>
        </w:tabs>
        <w:spacing w:after="0"/>
        <w:ind w:left="1134" w:firstLine="0"/>
        <w:rPr>
          <w:color w:val="000000"/>
          <w:lang w:bidi="ru-RU"/>
        </w:rPr>
      </w:pPr>
      <w:r w:rsidRPr="008D5425">
        <w:t>Антропологическое измерение педагогической реальности</w:t>
      </w:r>
    </w:p>
    <w:p w:rsidR="004A3D28" w:rsidRPr="008D5425" w:rsidRDefault="004A3D28" w:rsidP="004A3D28">
      <w:pPr>
        <w:pStyle w:val="a"/>
        <w:numPr>
          <w:ilvl w:val="0"/>
          <w:numId w:val="7"/>
        </w:numPr>
        <w:tabs>
          <w:tab w:val="clear" w:pos="360"/>
          <w:tab w:val="num" w:pos="1134"/>
        </w:tabs>
        <w:spacing w:after="0"/>
        <w:ind w:left="1134" w:firstLine="0"/>
        <w:rPr>
          <w:color w:val="000000"/>
          <w:lang w:bidi="ru-RU"/>
        </w:rPr>
      </w:pPr>
      <w:r w:rsidRPr="008D5425">
        <w:rPr>
          <w:color w:val="000000"/>
          <w:lang w:bidi="ru-RU"/>
        </w:rPr>
        <w:t>Проблема методологической разобщенности современных исследований по педагогической антропологии</w:t>
      </w:r>
    </w:p>
    <w:p w:rsidR="004A3D28" w:rsidRDefault="004A3D28" w:rsidP="004A3D28">
      <w:pPr>
        <w:ind w:firstLine="709"/>
        <w:jc w:val="both"/>
        <w:rPr>
          <w:color w:val="000000"/>
          <w:lang w:bidi="ru-RU"/>
        </w:rPr>
      </w:pPr>
    </w:p>
    <w:p w:rsidR="004A3D28" w:rsidRDefault="004A3D28" w:rsidP="004A3D28">
      <w:pPr>
        <w:ind w:firstLine="709"/>
        <w:jc w:val="both"/>
        <w:rPr>
          <w:i/>
          <w:color w:val="000000"/>
        </w:rPr>
      </w:pPr>
      <w:r w:rsidRPr="000F6F97">
        <w:rPr>
          <w:b/>
          <w:i/>
          <w:color w:val="000000"/>
        </w:rPr>
        <w:t xml:space="preserve">Тематика </w:t>
      </w:r>
      <w:r>
        <w:rPr>
          <w:b/>
          <w:i/>
          <w:color w:val="000000"/>
        </w:rPr>
        <w:t xml:space="preserve">для создания </w:t>
      </w:r>
      <w:proofErr w:type="spellStart"/>
      <w:r w:rsidRPr="008D5425">
        <w:rPr>
          <w:b/>
        </w:rPr>
        <w:t>мультимедийной</w:t>
      </w:r>
      <w:proofErr w:type="spellEnd"/>
      <w:r w:rsidRPr="008D5425">
        <w:rPr>
          <w:b/>
        </w:rPr>
        <w:t xml:space="preserve"> презентации</w:t>
      </w:r>
    </w:p>
    <w:p w:rsidR="004A3D28" w:rsidRPr="001377F6" w:rsidRDefault="004A3D28" w:rsidP="004A3D28">
      <w:pPr>
        <w:ind w:firstLine="709"/>
        <w:jc w:val="both"/>
        <w:rPr>
          <w:i/>
          <w:color w:val="000000"/>
        </w:rPr>
      </w:pPr>
      <w:r w:rsidRPr="001377F6">
        <w:rPr>
          <w:i/>
          <w:color w:val="000000"/>
        </w:rPr>
        <w:t>Раздел 1:</w:t>
      </w:r>
    </w:p>
    <w:p w:rsidR="004A3D28" w:rsidRPr="001377F6" w:rsidRDefault="004A3D28" w:rsidP="004A3D28">
      <w:pPr>
        <w:numPr>
          <w:ilvl w:val="0"/>
          <w:numId w:val="1"/>
        </w:numPr>
        <w:ind w:left="709" w:firstLine="0"/>
        <w:jc w:val="both"/>
      </w:pPr>
      <w:r w:rsidRPr="001377F6">
        <w:t>Становление и развитие антропологического принципа познания</w:t>
      </w:r>
    </w:p>
    <w:p w:rsidR="004A3D28" w:rsidRPr="001377F6" w:rsidRDefault="004A3D28" w:rsidP="004A3D28">
      <w:pPr>
        <w:numPr>
          <w:ilvl w:val="0"/>
          <w:numId w:val="1"/>
        </w:numPr>
        <w:ind w:left="709" w:firstLine="0"/>
        <w:jc w:val="both"/>
      </w:pPr>
      <w:r w:rsidRPr="001377F6">
        <w:rPr>
          <w:rFonts w:ascii="Times New Roman CYR" w:hAnsi="Times New Roman CYR" w:cs="Times New Roman CYR"/>
          <w:color w:val="000000"/>
        </w:rPr>
        <w:t>Философские основания педагогической антропологии</w:t>
      </w:r>
    </w:p>
    <w:p w:rsidR="004A3D28" w:rsidRPr="001377F6" w:rsidRDefault="004A3D28" w:rsidP="004A3D28">
      <w:pPr>
        <w:numPr>
          <w:ilvl w:val="0"/>
          <w:numId w:val="1"/>
        </w:numPr>
        <w:ind w:left="709" w:firstLine="0"/>
        <w:jc w:val="both"/>
      </w:pPr>
      <w:r w:rsidRPr="001377F6">
        <w:rPr>
          <w:rFonts w:ascii="Times New Roman CYR" w:hAnsi="Times New Roman CYR" w:cs="Times New Roman CYR"/>
          <w:color w:val="000000"/>
        </w:rPr>
        <w:t>Христианская антропология как методология педагогики</w:t>
      </w:r>
    </w:p>
    <w:p w:rsidR="004A3D28" w:rsidRPr="001377F6" w:rsidRDefault="004A3D28" w:rsidP="004A3D28">
      <w:pPr>
        <w:numPr>
          <w:ilvl w:val="0"/>
          <w:numId w:val="1"/>
        </w:numPr>
        <w:ind w:left="709" w:firstLine="0"/>
        <w:jc w:val="both"/>
      </w:pPr>
      <w:r w:rsidRPr="001377F6">
        <w:t>Прагматическая а</w:t>
      </w:r>
      <w:r w:rsidRPr="001377F6">
        <w:t>н</w:t>
      </w:r>
      <w:r w:rsidRPr="001377F6">
        <w:t>тропология И. Канта</w:t>
      </w:r>
    </w:p>
    <w:p w:rsidR="004A3D28" w:rsidRPr="001377F6" w:rsidRDefault="004A3D28" w:rsidP="004A3D28">
      <w:pPr>
        <w:numPr>
          <w:ilvl w:val="0"/>
          <w:numId w:val="1"/>
        </w:numPr>
        <w:ind w:left="709" w:firstLine="0"/>
        <w:jc w:val="both"/>
      </w:pPr>
      <w:r w:rsidRPr="001377F6">
        <w:t>Педагогическая антропология К.Д. Ушинского</w:t>
      </w:r>
    </w:p>
    <w:p w:rsidR="004A3D28" w:rsidRPr="00971EEE" w:rsidRDefault="004A3D28" w:rsidP="004A3D28">
      <w:pPr>
        <w:numPr>
          <w:ilvl w:val="0"/>
          <w:numId w:val="1"/>
        </w:numPr>
        <w:tabs>
          <w:tab w:val="left" w:pos="0"/>
        </w:tabs>
        <w:ind w:left="709" w:firstLine="0"/>
        <w:jc w:val="both"/>
        <w:rPr>
          <w:rFonts w:eastAsia="TimesNewRoman,Bold"/>
          <w:bCs/>
          <w:lang w:eastAsia="en-US"/>
        </w:rPr>
      </w:pPr>
      <w:r w:rsidRPr="00971EEE">
        <w:t>Антропологическое измерение в естественных и гуманитарных на</w:t>
      </w:r>
      <w:r w:rsidRPr="00971EEE">
        <w:t>у</w:t>
      </w:r>
      <w:r w:rsidRPr="00971EEE">
        <w:t>ках</w:t>
      </w:r>
    </w:p>
    <w:p w:rsidR="004A3D28" w:rsidRPr="00971EEE" w:rsidRDefault="004A3D28" w:rsidP="004A3D28">
      <w:pPr>
        <w:numPr>
          <w:ilvl w:val="0"/>
          <w:numId w:val="1"/>
        </w:numPr>
        <w:tabs>
          <w:tab w:val="left" w:pos="0"/>
        </w:tabs>
        <w:ind w:left="709" w:firstLine="0"/>
        <w:jc w:val="both"/>
        <w:rPr>
          <w:rFonts w:eastAsia="TimesNewRoman,Bold"/>
          <w:bCs/>
          <w:lang w:eastAsia="en-US"/>
        </w:rPr>
      </w:pPr>
      <w:r w:rsidRPr="00971EEE">
        <w:rPr>
          <w:rFonts w:eastAsia="TimesNewRoman,Bold"/>
          <w:bCs/>
          <w:lang w:eastAsia="en-US"/>
        </w:rPr>
        <w:t>Многомерность педагогической реальности</w:t>
      </w:r>
    </w:p>
    <w:p w:rsidR="004A3D28" w:rsidRPr="00971EEE" w:rsidRDefault="004A3D28" w:rsidP="004A3D28">
      <w:pPr>
        <w:numPr>
          <w:ilvl w:val="0"/>
          <w:numId w:val="1"/>
        </w:numPr>
        <w:tabs>
          <w:tab w:val="left" w:pos="0"/>
        </w:tabs>
        <w:ind w:left="709" w:firstLine="0"/>
        <w:jc w:val="both"/>
        <w:rPr>
          <w:rFonts w:eastAsia="ArialMT"/>
        </w:rPr>
      </w:pPr>
      <w:r w:rsidRPr="00971EEE">
        <w:rPr>
          <w:rFonts w:eastAsia="TimesNewRoman,Bold"/>
          <w:bCs/>
          <w:lang w:eastAsia="en-US"/>
        </w:rPr>
        <w:t>Многомерность человека в педагогической реальности модерна</w:t>
      </w:r>
      <w:r>
        <w:rPr>
          <w:rFonts w:eastAsia="TimesNewRoman,Bold"/>
          <w:bCs/>
          <w:lang w:eastAsia="en-US"/>
        </w:rPr>
        <w:t xml:space="preserve"> и </w:t>
      </w:r>
      <w:r w:rsidRPr="00971EEE">
        <w:rPr>
          <w:rFonts w:eastAsia="TimesNewRoman,Bold"/>
          <w:bCs/>
          <w:lang w:eastAsia="en-US"/>
        </w:rPr>
        <w:t>постмодерна</w:t>
      </w:r>
    </w:p>
    <w:p w:rsidR="004A3D28" w:rsidRPr="00971EEE" w:rsidRDefault="004A3D28" w:rsidP="004A3D28">
      <w:pPr>
        <w:numPr>
          <w:ilvl w:val="0"/>
          <w:numId w:val="1"/>
        </w:numPr>
        <w:tabs>
          <w:tab w:val="left" w:pos="0"/>
        </w:tabs>
        <w:ind w:left="709" w:firstLine="0"/>
        <w:jc w:val="both"/>
        <w:rPr>
          <w:i/>
          <w:color w:val="000000"/>
        </w:rPr>
      </w:pPr>
      <w:r w:rsidRPr="00971EEE">
        <w:t>Проблемы и перспективы антропологического по</w:t>
      </w:r>
      <w:r w:rsidRPr="00971EEE">
        <w:t>д</w:t>
      </w:r>
      <w:r w:rsidRPr="00971EEE">
        <w:t>хода в педагогике</w:t>
      </w:r>
    </w:p>
    <w:p w:rsidR="004A3D28" w:rsidRPr="00624246" w:rsidRDefault="004A3D28" w:rsidP="004A3D28">
      <w:pPr>
        <w:tabs>
          <w:tab w:val="left" w:pos="0"/>
        </w:tabs>
        <w:ind w:firstLine="709"/>
        <w:jc w:val="both"/>
        <w:rPr>
          <w:i/>
          <w:color w:val="000000"/>
        </w:rPr>
      </w:pPr>
      <w:r w:rsidRPr="00624246">
        <w:rPr>
          <w:i/>
          <w:color w:val="000000"/>
        </w:rPr>
        <w:t xml:space="preserve">Раздел </w:t>
      </w:r>
      <w:r>
        <w:rPr>
          <w:i/>
          <w:color w:val="000000"/>
        </w:rPr>
        <w:t>2</w:t>
      </w:r>
      <w:r w:rsidRPr="00624246">
        <w:rPr>
          <w:i/>
          <w:color w:val="000000"/>
        </w:rPr>
        <w:t>:</w:t>
      </w:r>
    </w:p>
    <w:p w:rsidR="004A3D28" w:rsidRPr="004037D4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4037D4">
        <w:t>Педагогическая антропология как интегративная дисциплина</w:t>
      </w:r>
    </w:p>
    <w:p w:rsidR="004A3D28" w:rsidRPr="004037D4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  <w:rPr>
          <w:noProof/>
        </w:rPr>
      </w:pPr>
      <w:r w:rsidRPr="004037D4">
        <w:rPr>
          <w:rStyle w:val="a6"/>
          <w:bCs/>
          <w:i w:val="0"/>
          <w:color w:val="000000"/>
        </w:rPr>
        <w:t xml:space="preserve">М. </w:t>
      </w:r>
      <w:proofErr w:type="spellStart"/>
      <w:r w:rsidRPr="004037D4">
        <w:rPr>
          <w:rStyle w:val="a6"/>
          <w:bCs/>
          <w:i w:val="0"/>
          <w:color w:val="000000"/>
        </w:rPr>
        <w:t>Лангеелд</w:t>
      </w:r>
      <w:proofErr w:type="spellEnd"/>
      <w:r w:rsidRPr="004037D4">
        <w:rPr>
          <w:rStyle w:val="a6"/>
          <w:bCs/>
          <w:i w:val="0"/>
          <w:color w:val="000000"/>
        </w:rPr>
        <w:t>: феноменологический подход к педагогической антроп</w:t>
      </w:r>
      <w:r w:rsidRPr="004037D4">
        <w:rPr>
          <w:rStyle w:val="a6"/>
          <w:bCs/>
          <w:i w:val="0"/>
          <w:color w:val="000000"/>
        </w:rPr>
        <w:t>о</w:t>
      </w:r>
      <w:r w:rsidRPr="004037D4">
        <w:rPr>
          <w:rStyle w:val="a6"/>
          <w:bCs/>
          <w:i w:val="0"/>
          <w:color w:val="000000"/>
        </w:rPr>
        <w:t>логии</w:t>
      </w:r>
    </w:p>
    <w:p w:rsidR="004A3D28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4037D4">
        <w:t>Современная педагогическая антропология: проблемы и перспект</w:t>
      </w:r>
      <w:r w:rsidRPr="004037D4">
        <w:t>и</w:t>
      </w:r>
      <w:r w:rsidRPr="004037D4">
        <w:t>вы</w:t>
      </w:r>
    </w:p>
    <w:p w:rsidR="004A3D28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1377F6">
        <w:rPr>
          <w:color w:val="000000"/>
        </w:rPr>
        <w:t>Педагогическая антропология в системе педагогического знания</w:t>
      </w:r>
    </w:p>
    <w:p w:rsidR="004A3D28" w:rsidRPr="001377F6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1377F6">
        <w:t>Педагогическая антропология Б.Г.Ананьева</w:t>
      </w:r>
    </w:p>
    <w:p w:rsidR="004A3D28" w:rsidRPr="001377F6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1377F6">
        <w:t>Методы педагогической антропологии</w:t>
      </w:r>
    </w:p>
    <w:p w:rsidR="004A3D28" w:rsidRPr="001377F6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1377F6">
        <w:t xml:space="preserve">«Три круга проблем» в педагогической антропологии Б.М. </w:t>
      </w:r>
      <w:proofErr w:type="spellStart"/>
      <w:r w:rsidRPr="001377F6">
        <w:t>Бим-Бада</w:t>
      </w:r>
      <w:proofErr w:type="spellEnd"/>
    </w:p>
    <w:p w:rsidR="004A3D28" w:rsidRPr="001377F6" w:rsidRDefault="004A3D28" w:rsidP="004A3D28">
      <w:pPr>
        <w:numPr>
          <w:ilvl w:val="0"/>
          <w:numId w:val="2"/>
        </w:numPr>
        <w:tabs>
          <w:tab w:val="left" w:pos="0"/>
        </w:tabs>
        <w:ind w:left="709" w:firstLine="0"/>
        <w:jc w:val="both"/>
      </w:pPr>
      <w:r w:rsidRPr="001377F6">
        <w:t xml:space="preserve">Педагогическая антропология: проблема </w:t>
      </w:r>
      <w:proofErr w:type="spellStart"/>
      <w:r w:rsidRPr="001377F6">
        <w:t>метанаучности</w:t>
      </w:r>
      <w:proofErr w:type="spellEnd"/>
    </w:p>
    <w:p w:rsidR="004A3D28" w:rsidRPr="001377F6" w:rsidRDefault="004A3D28" w:rsidP="004A3D28">
      <w:pPr>
        <w:tabs>
          <w:tab w:val="left" w:pos="0"/>
        </w:tabs>
        <w:ind w:left="709"/>
        <w:jc w:val="both"/>
        <w:rPr>
          <w:i/>
          <w:color w:val="000000"/>
        </w:rPr>
      </w:pPr>
      <w:r w:rsidRPr="001377F6">
        <w:rPr>
          <w:i/>
          <w:color w:val="000000"/>
        </w:rPr>
        <w:t xml:space="preserve">Раздел </w:t>
      </w:r>
      <w:r>
        <w:rPr>
          <w:i/>
          <w:color w:val="000000"/>
        </w:rPr>
        <w:t>3</w:t>
      </w:r>
      <w:r w:rsidRPr="001377F6">
        <w:rPr>
          <w:i/>
          <w:color w:val="000000"/>
        </w:rPr>
        <w:t>:</w:t>
      </w:r>
    </w:p>
    <w:p w:rsidR="004A3D28" w:rsidRPr="001377F6" w:rsidRDefault="004A3D28" w:rsidP="004A3D28">
      <w:pPr>
        <w:numPr>
          <w:ilvl w:val="0"/>
          <w:numId w:val="3"/>
        </w:numPr>
        <w:tabs>
          <w:tab w:val="left" w:pos="0"/>
        </w:tabs>
        <w:ind w:hanging="720"/>
        <w:jc w:val="both"/>
      </w:pPr>
      <w:r w:rsidRPr="001377F6">
        <w:t>Развитие педагогической антропологии в отечественной педагогической традиции</w:t>
      </w:r>
    </w:p>
    <w:p w:rsidR="004A3D28" w:rsidRPr="001377F6" w:rsidRDefault="004A3D28" w:rsidP="004A3D28">
      <w:pPr>
        <w:numPr>
          <w:ilvl w:val="0"/>
          <w:numId w:val="3"/>
        </w:numPr>
        <w:tabs>
          <w:tab w:val="left" w:pos="0"/>
        </w:tabs>
        <w:ind w:hanging="720"/>
        <w:jc w:val="both"/>
      </w:pPr>
      <w:r w:rsidRPr="001377F6">
        <w:t>Развитие педагогической антропологии в западной педагогической традиции</w:t>
      </w:r>
    </w:p>
    <w:p w:rsidR="004A3D28" w:rsidRPr="001377F6" w:rsidRDefault="004A3D28" w:rsidP="004A3D28">
      <w:pPr>
        <w:numPr>
          <w:ilvl w:val="0"/>
          <w:numId w:val="3"/>
        </w:numPr>
        <w:tabs>
          <w:tab w:val="left" w:pos="0"/>
        </w:tabs>
        <w:ind w:hanging="720"/>
        <w:jc w:val="both"/>
      </w:pPr>
      <w:r w:rsidRPr="001377F6">
        <w:t>Антропология педагогической мысли Древней Руси</w:t>
      </w:r>
    </w:p>
    <w:p w:rsidR="004A3D28" w:rsidRPr="001377F6" w:rsidRDefault="004A3D28" w:rsidP="004A3D28">
      <w:pPr>
        <w:numPr>
          <w:ilvl w:val="0"/>
          <w:numId w:val="3"/>
        </w:numPr>
        <w:tabs>
          <w:tab w:val="left" w:pos="0"/>
        </w:tabs>
        <w:ind w:hanging="720"/>
        <w:jc w:val="both"/>
      </w:pPr>
      <w:r w:rsidRPr="001377F6">
        <w:t>Понимания человека в прои</w:t>
      </w:r>
      <w:r w:rsidRPr="001377F6">
        <w:t>з</w:t>
      </w:r>
      <w:r w:rsidRPr="001377F6">
        <w:t xml:space="preserve">ведениях русских мыслителей </w:t>
      </w:r>
      <w:proofErr w:type="gramStart"/>
      <w:r w:rsidRPr="001377F6">
        <w:t>Х</w:t>
      </w:r>
      <w:proofErr w:type="gramEnd"/>
      <w:r w:rsidRPr="001377F6">
        <w:t>VI в.</w:t>
      </w:r>
    </w:p>
    <w:p w:rsidR="004A3D28" w:rsidRDefault="004A3D28" w:rsidP="004A3D28">
      <w:pPr>
        <w:numPr>
          <w:ilvl w:val="0"/>
          <w:numId w:val="3"/>
        </w:numPr>
        <w:tabs>
          <w:tab w:val="left" w:pos="0"/>
        </w:tabs>
        <w:ind w:hanging="720"/>
        <w:jc w:val="both"/>
      </w:pPr>
      <w:r w:rsidRPr="001377F6">
        <w:t xml:space="preserve">Педагогическая антропология второй половины </w:t>
      </w:r>
      <w:r w:rsidRPr="001377F6">
        <w:rPr>
          <w:lang w:val="en-US"/>
        </w:rPr>
        <w:t>XIX</w:t>
      </w:r>
      <w:r w:rsidRPr="001377F6">
        <w:t xml:space="preserve"> – начала </w:t>
      </w:r>
      <w:r w:rsidRPr="001377F6">
        <w:rPr>
          <w:lang w:val="en-US"/>
        </w:rPr>
        <w:t>XX</w:t>
      </w:r>
      <w:r w:rsidRPr="001377F6">
        <w:t xml:space="preserve"> вв.</w:t>
      </w:r>
    </w:p>
    <w:p w:rsidR="004A3D28" w:rsidRDefault="004A3D28" w:rsidP="004A3D28">
      <w:pPr>
        <w:numPr>
          <w:ilvl w:val="0"/>
          <w:numId w:val="3"/>
        </w:numPr>
        <w:tabs>
          <w:tab w:val="left" w:pos="0"/>
        </w:tabs>
        <w:ind w:hanging="720"/>
        <w:jc w:val="both"/>
      </w:pPr>
      <w:r w:rsidRPr="004037D4">
        <w:t>Становление и развитие педагогической антропологии в Росси</w:t>
      </w:r>
      <w:r>
        <w:t>и</w:t>
      </w:r>
    </w:p>
    <w:p w:rsidR="004A3D28" w:rsidRPr="004037D4" w:rsidRDefault="004A3D28" w:rsidP="004A3D28">
      <w:pPr>
        <w:numPr>
          <w:ilvl w:val="0"/>
          <w:numId w:val="3"/>
        </w:numPr>
        <w:tabs>
          <w:tab w:val="left" w:pos="0"/>
        </w:tabs>
        <w:ind w:left="709" w:firstLine="0"/>
        <w:jc w:val="both"/>
      </w:pPr>
      <w:r w:rsidRPr="004037D4">
        <w:t xml:space="preserve">Проблемы и перспективы </w:t>
      </w:r>
      <w:proofErr w:type="gramStart"/>
      <w:r w:rsidRPr="004037D4">
        <w:t>антропологического</w:t>
      </w:r>
      <w:proofErr w:type="gramEnd"/>
      <w:r w:rsidRPr="004037D4">
        <w:t xml:space="preserve"> </w:t>
      </w:r>
      <w:proofErr w:type="spellStart"/>
      <w:r w:rsidRPr="004037D4">
        <w:t>дискурса</w:t>
      </w:r>
      <w:proofErr w:type="spellEnd"/>
      <w:r w:rsidRPr="004037D4">
        <w:t xml:space="preserve"> в педагогике</w:t>
      </w:r>
    </w:p>
    <w:p w:rsidR="004A3D28" w:rsidRPr="001377F6" w:rsidRDefault="004A3D28" w:rsidP="004A3D28">
      <w:pPr>
        <w:tabs>
          <w:tab w:val="left" w:pos="0"/>
        </w:tabs>
        <w:ind w:left="1429"/>
        <w:jc w:val="both"/>
      </w:pPr>
    </w:p>
    <w:p w:rsidR="004A3D28" w:rsidRDefault="004A3D28" w:rsidP="004A3D28">
      <w:pPr>
        <w:ind w:firstLine="709"/>
        <w:jc w:val="both"/>
      </w:pPr>
      <w:r w:rsidRPr="00994737">
        <w:rPr>
          <w:i/>
        </w:rPr>
        <w:lastRenderedPageBreak/>
        <w:t xml:space="preserve">Требования к </w:t>
      </w:r>
      <w:r>
        <w:rPr>
          <w:i/>
        </w:rPr>
        <w:t xml:space="preserve">оформлению </w:t>
      </w:r>
      <w:proofErr w:type="spellStart"/>
      <w:r w:rsidRPr="008D5425">
        <w:rPr>
          <w:i/>
        </w:rPr>
        <w:t>мультимедийной</w:t>
      </w:r>
      <w:proofErr w:type="spellEnd"/>
      <w:r w:rsidRPr="008D5425">
        <w:rPr>
          <w:i/>
        </w:rPr>
        <w:t xml:space="preserve"> презентации</w:t>
      </w:r>
      <w:r>
        <w:t xml:space="preserve">: </w:t>
      </w:r>
      <w:r w:rsidRPr="00AC22EB">
        <w:t xml:space="preserve">Объем </w:t>
      </w:r>
      <w:r>
        <w:t xml:space="preserve">презентации не более 15 слайдов. Использование </w:t>
      </w:r>
      <w:proofErr w:type="spellStart"/>
      <w:r>
        <w:t>инфографики</w:t>
      </w:r>
      <w:proofErr w:type="spellEnd"/>
      <w:r>
        <w:t xml:space="preserve">: таблиц, диаграмм, </w:t>
      </w:r>
      <w:proofErr w:type="spellStart"/>
      <w:proofErr w:type="gramStart"/>
      <w:r>
        <w:t>видео-фрагментов</w:t>
      </w:r>
      <w:proofErr w:type="spellEnd"/>
      <w:proofErr w:type="gramEnd"/>
      <w:r>
        <w:t xml:space="preserve"> и т.д. </w:t>
      </w:r>
      <w:r w:rsidRPr="00AC22EB">
        <w:t>Количество источников в</w:t>
      </w:r>
      <w:r>
        <w:t xml:space="preserve"> прилагаемом </w:t>
      </w:r>
      <w:r w:rsidRPr="00AC22EB">
        <w:t xml:space="preserve">списке литературы должно </w:t>
      </w:r>
      <w:r>
        <w:t xml:space="preserve">быть не менее 10-ти. </w:t>
      </w:r>
    </w:p>
    <w:p w:rsidR="004A3D28" w:rsidRPr="00386F86" w:rsidRDefault="004A3D28" w:rsidP="004A3D28">
      <w:pPr>
        <w:ind w:firstLine="709"/>
        <w:jc w:val="both"/>
        <w:rPr>
          <w:bCs/>
        </w:rPr>
      </w:pPr>
    </w:p>
    <w:p w:rsidR="002E6C44" w:rsidRDefault="002E6C44"/>
    <w:sectPr w:rsidR="002E6C44" w:rsidSect="004A3D2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99C9D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9D0829"/>
    <w:multiLevelType w:val="hybridMultilevel"/>
    <w:tmpl w:val="06BA91B4"/>
    <w:lvl w:ilvl="0" w:tplc="45B6A6E4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CE7D5B"/>
    <w:multiLevelType w:val="hybridMultilevel"/>
    <w:tmpl w:val="B4FA7C36"/>
    <w:lvl w:ilvl="0" w:tplc="AE547074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C065078"/>
    <w:multiLevelType w:val="hybridMultilevel"/>
    <w:tmpl w:val="991A20DE"/>
    <w:lvl w:ilvl="0" w:tplc="014634E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E957877"/>
    <w:multiLevelType w:val="hybridMultilevel"/>
    <w:tmpl w:val="8256B03C"/>
    <w:lvl w:ilvl="0" w:tplc="4DCAB8C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D5470"/>
    <w:multiLevelType w:val="hybridMultilevel"/>
    <w:tmpl w:val="1652B6B0"/>
    <w:lvl w:ilvl="0" w:tplc="6E9A799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223B4"/>
    <w:multiLevelType w:val="hybridMultilevel"/>
    <w:tmpl w:val="D966A24E"/>
    <w:lvl w:ilvl="0" w:tplc="67CA080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2ED44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A3D28"/>
    <w:rsid w:val="002E6C44"/>
    <w:rsid w:val="004A3D28"/>
    <w:rsid w:val="005F7B88"/>
    <w:rsid w:val="0072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3D28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текст,Основной текст 1,Нумерованный список !!,Надин стиль"/>
    <w:basedOn w:val="a0"/>
    <w:link w:val="a5"/>
    <w:rsid w:val="004A3D28"/>
    <w:pPr>
      <w:spacing w:after="120"/>
      <w:ind w:left="283"/>
    </w:pPr>
  </w:style>
  <w:style w:type="character" w:customStyle="1" w:styleId="a5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4"/>
    <w:rsid w:val="004A3D28"/>
    <w:rPr>
      <w:rFonts w:eastAsia="Times New Roman"/>
      <w:sz w:val="24"/>
      <w:szCs w:val="24"/>
      <w:lang w:eastAsia="ru-RU"/>
    </w:rPr>
  </w:style>
  <w:style w:type="character" w:customStyle="1" w:styleId="1">
    <w:name w:val="Заголовок 1 Знак"/>
    <w:basedOn w:val="a1"/>
    <w:rsid w:val="004A3D28"/>
    <w:rPr>
      <w:rFonts w:ascii="Arial" w:hAnsi="Arial" w:cs="Arial"/>
      <w:b/>
      <w:bCs/>
      <w:kern w:val="32"/>
      <w:sz w:val="32"/>
      <w:szCs w:val="32"/>
    </w:rPr>
  </w:style>
  <w:style w:type="character" w:styleId="a6">
    <w:name w:val="Emphasis"/>
    <w:basedOn w:val="a1"/>
    <w:qFormat/>
    <w:rsid w:val="004A3D28"/>
    <w:rPr>
      <w:i/>
      <w:iCs/>
    </w:rPr>
  </w:style>
  <w:style w:type="paragraph" w:styleId="a">
    <w:name w:val="List Number"/>
    <w:basedOn w:val="a0"/>
    <w:rsid w:val="004A3D28"/>
    <w:pPr>
      <w:numPr>
        <w:numId w:val="8"/>
      </w:numPr>
      <w:spacing w:after="135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1924</Words>
  <Characters>10970</Characters>
  <Application>Microsoft Office Word</Application>
  <DocSecurity>0</DocSecurity>
  <Lines>91</Lines>
  <Paragraphs>25</Paragraphs>
  <ScaleCrop>false</ScaleCrop>
  <Company/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2017-10-23T18:45:00Z</dcterms:created>
  <dcterms:modified xsi:type="dcterms:W3CDTF">2017-10-23T18:53:00Z</dcterms:modified>
</cp:coreProperties>
</file>